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9">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DIAGNOSE AND OVERHAUL ENGINE MECHANICAL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DIAGNOSING AND OVERHAULING ENGINE MECHANICAL SYSTEM</w:t>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in </w:t>
            </w:r>
          </w:p>
          <w:p w:rsidR="00000000" w:rsidDel="00000000" w:rsidP="00000000" w:rsidRDefault="00000000" w:rsidRPr="00000000" w14:paraId="00000011">
            <w:pPr>
              <w:spacing w:line="276" w:lineRule="auto"/>
              <w:rPr>
                <w:rFonts w:ascii="Cambria" w:cs="Cambria" w:eastAsia="Cambria" w:hAnsi="Cambria"/>
              </w:rPr>
            </w:pPr>
            <w:r w:rsidDel="00000000" w:rsidR="00000000" w:rsidRPr="00000000">
              <w:rPr>
                <w:rFonts w:ascii="Cambria" w:cs="Cambria" w:eastAsia="Cambria" w:hAnsi="Cambria"/>
                <w:rtl w:val="0"/>
              </w:rPr>
              <w:t xml:space="preserve">engine faults diagnosis, overhaul, and engine component </w:t>
            </w:r>
          </w:p>
          <w:p w:rsidR="00000000" w:rsidDel="00000000" w:rsidP="00000000" w:rsidRDefault="00000000" w:rsidRPr="00000000" w14:paraId="00000012">
            <w:pPr>
              <w:spacing w:line="276" w:lineRule="auto"/>
              <w:rPr>
                <w:rFonts w:ascii="Cambria" w:cs="Cambria" w:eastAsia="Cambria" w:hAnsi="Cambria"/>
              </w:rPr>
            </w:pPr>
            <w:r w:rsidDel="00000000" w:rsidR="00000000" w:rsidRPr="00000000">
              <w:rPr>
                <w:rFonts w:ascii="Cambria" w:cs="Cambria" w:eastAsia="Cambria" w:hAnsi="Cambria"/>
                <w:rtl w:val="0"/>
              </w:rPr>
              <w:t xml:space="preserve">replacement such as timing belt, timing chain, timing gear, </w:t>
            </w:r>
          </w:p>
          <w:p w:rsidR="00000000" w:rsidDel="00000000" w:rsidP="00000000" w:rsidRDefault="00000000" w:rsidRPr="00000000" w14:paraId="00000013">
            <w:pPr>
              <w:spacing w:line="276" w:lineRule="auto"/>
              <w:rPr>
                <w:rFonts w:ascii="Cambria" w:cs="Cambria" w:eastAsia="Cambria" w:hAnsi="Cambria"/>
              </w:rPr>
            </w:pPr>
            <w:r w:rsidDel="00000000" w:rsidR="00000000" w:rsidRPr="00000000">
              <w:rPr>
                <w:rFonts w:ascii="Cambria" w:cs="Cambria" w:eastAsia="Cambria" w:hAnsi="Cambria"/>
                <w:rtl w:val="0"/>
              </w:rPr>
              <w:t xml:space="preserve">cylinder head assembly and cylinder block assembly. It </w:t>
            </w:r>
          </w:p>
          <w:p w:rsidR="00000000" w:rsidDel="00000000" w:rsidP="00000000" w:rsidRDefault="00000000" w:rsidRPr="00000000" w14:paraId="00000014">
            <w:pPr>
              <w:spacing w:line="276" w:lineRule="auto"/>
              <w:rPr>
                <w:rFonts w:ascii="Cambria" w:cs="Cambria" w:eastAsia="Cambria" w:hAnsi="Cambria"/>
              </w:rPr>
            </w:pPr>
            <w:r w:rsidDel="00000000" w:rsidR="00000000" w:rsidRPr="00000000">
              <w:rPr>
                <w:rFonts w:ascii="Cambria" w:cs="Cambria" w:eastAsia="Cambria" w:hAnsi="Cambria"/>
                <w:rtl w:val="0"/>
              </w:rPr>
              <w:t xml:space="preserve">covers the knowledge, skills and attitude required to </w:t>
            </w:r>
          </w:p>
          <w:p w:rsidR="00000000" w:rsidDel="00000000" w:rsidP="00000000" w:rsidRDefault="00000000" w:rsidRPr="00000000" w14:paraId="00000015">
            <w:pPr>
              <w:spacing w:line="276" w:lineRule="auto"/>
              <w:rPr>
                <w:rFonts w:ascii="Cambria" w:cs="Cambria" w:eastAsia="Cambria" w:hAnsi="Cambria"/>
              </w:rPr>
            </w:pPr>
            <w:r w:rsidDel="00000000" w:rsidR="00000000" w:rsidRPr="00000000">
              <w:rPr>
                <w:rFonts w:ascii="Cambria" w:cs="Cambria" w:eastAsia="Cambria" w:hAnsi="Cambria"/>
                <w:rtl w:val="0"/>
              </w:rPr>
              <w:t xml:space="preserve">prepare to diagnose engine mechanical system, diagnose </w:t>
            </w:r>
          </w:p>
          <w:p w:rsidR="00000000" w:rsidDel="00000000" w:rsidP="00000000" w:rsidRDefault="00000000" w:rsidRPr="00000000" w14:paraId="00000016">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mechanical system and complete work </w:t>
            </w:r>
          </w:p>
          <w:p w:rsidR="00000000" w:rsidDel="00000000" w:rsidP="00000000" w:rsidRDefault="00000000" w:rsidRPr="00000000" w14:paraId="00000017">
            <w:pPr>
              <w:spacing w:line="276" w:lineRule="auto"/>
              <w:rPr>
                <w:rFonts w:ascii="Cambria" w:cs="Cambria" w:eastAsia="Cambria" w:hAnsi="Cambria"/>
              </w:rPr>
            </w:pPr>
            <w:r w:rsidDel="00000000" w:rsidR="00000000" w:rsidRPr="00000000">
              <w:rPr>
                <w:rFonts w:ascii="Cambria" w:cs="Cambria" w:eastAsia="Cambria" w:hAnsi="Cambria"/>
                <w:rtl w:val="0"/>
              </w:rPr>
              <w:t xml:space="preserve">processes.</w:t>
            </w:r>
          </w:p>
        </w:tc>
      </w:tr>
      <w:tr>
        <w:trPr>
          <w:cantSplit w:val="0"/>
          <w:trHeight w:val="576" w:hRule="atLeast"/>
          <w:tblHeader w:val="0"/>
        </w:trPr>
        <w:tc>
          <w:tcPr>
            <w:vAlign w:val="center"/>
          </w:tcPr>
          <w:p w:rsidR="00000000" w:rsidDel="00000000" w:rsidP="00000000" w:rsidRDefault="00000000" w:rsidRPr="00000000" w14:paraId="00000018">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A">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C">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engine mechanical system</w:t>
            </w:r>
          </w:p>
        </w:tc>
      </w:tr>
      <w:tr>
        <w:trPr>
          <w:cantSplit w:val="0"/>
          <w:trHeight w:val="576" w:hRule="atLeast"/>
          <w:tblHeader w:val="0"/>
        </w:trPr>
        <w:tc>
          <w:tcPr>
            <w:gridSpan w:val="2"/>
            <w:vAlign w:val="center"/>
          </w:tcPr>
          <w:p w:rsidR="00000000" w:rsidDel="00000000" w:rsidP="00000000" w:rsidRDefault="00000000" w:rsidRPr="00000000" w14:paraId="0000002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mechanical system</w:t>
            </w:r>
          </w:p>
        </w:tc>
      </w:tr>
      <w:tr>
        <w:trPr>
          <w:cantSplit w:val="0"/>
          <w:trHeight w:val="576" w:hRule="atLeast"/>
          <w:tblHeader w:val="0"/>
        </w:trPr>
        <w:tc>
          <w:tcPr>
            <w:gridSpan w:val="2"/>
            <w:vAlign w:val="center"/>
          </w:tcPr>
          <w:p w:rsidR="00000000" w:rsidDel="00000000" w:rsidP="00000000" w:rsidRDefault="00000000" w:rsidRPr="00000000" w14:paraId="0000002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mechanical system</w:t>
            </w:r>
          </w:p>
        </w:tc>
      </w:tr>
      <w:tr>
        <w:trPr>
          <w:cantSplit w:val="0"/>
          <w:trHeight w:val="576" w:hRule="atLeast"/>
          <w:tblHeader w:val="0"/>
        </w:trPr>
        <w:tc>
          <w:tcPr>
            <w:gridSpan w:val="2"/>
            <w:vAlign w:val="center"/>
          </w:tcPr>
          <w:p w:rsidR="00000000" w:rsidDel="00000000" w:rsidP="00000000" w:rsidRDefault="00000000" w:rsidRPr="00000000" w14:paraId="0000002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2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E">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F">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30">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w:t>
      </w:r>
    </w:p>
    <w:p w:rsidR="00000000" w:rsidDel="00000000" w:rsidP="00000000" w:rsidRDefault="00000000" w:rsidRPr="00000000" w14:paraId="00000031">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2">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COMPLETE WORK  PROCESSES</w:t>
      </w:r>
    </w:p>
    <w:p w:rsidR="00000000" w:rsidDel="00000000" w:rsidP="00000000" w:rsidRDefault="00000000" w:rsidRPr="00000000" w14:paraId="00000033">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4">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5">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Complete work  processes</w:t>
            </w:r>
          </w:p>
        </w:tc>
        <w:tc>
          <w:tcPr>
            <w:vAlign w:val="center"/>
          </w:tcPr>
          <w:p w:rsidR="00000000" w:rsidDel="00000000" w:rsidP="00000000" w:rsidRDefault="00000000" w:rsidRPr="00000000" w14:paraId="00000037">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38">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39">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3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B">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Complete work  processes</w:t>
            </w:r>
            <w:r w:rsidDel="00000000" w:rsidR="00000000" w:rsidRPr="00000000">
              <w:rPr>
                <w:rtl w:val="0"/>
              </w:rPr>
            </w:r>
          </w:p>
        </w:tc>
        <w:tc>
          <w:tcPr>
            <w:vAlign w:val="center"/>
          </w:tcPr>
          <w:p w:rsidR="00000000" w:rsidDel="00000000" w:rsidP="00000000" w:rsidRDefault="00000000" w:rsidRPr="00000000" w14:paraId="000000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F">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w:t>
            </w:r>
            <w:r w:rsidDel="00000000" w:rsidR="00000000" w:rsidRPr="00000000">
              <w:rPr>
                <w:rFonts w:ascii="Cambria" w:cs="Cambria" w:eastAsia="Cambria" w:hAnsi="Cambria"/>
                <w:rtl w:val="0"/>
              </w:rPr>
              <w:t xml:space="preserve">Complete work  processes</w:t>
            </w:r>
            <w:r w:rsidDel="00000000" w:rsidR="00000000" w:rsidRPr="00000000">
              <w:rPr>
                <w:rtl w:val="0"/>
              </w:rPr>
            </w:r>
          </w:p>
        </w:tc>
        <w:tc>
          <w:tcPr>
            <w:vAlign w:val="center"/>
          </w:tcPr>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w:t>
            </w:r>
            <w:r w:rsidDel="00000000" w:rsidR="00000000" w:rsidRPr="00000000">
              <w:rPr>
                <w:rFonts w:ascii="Cambria" w:cs="Cambria" w:eastAsia="Cambria" w:hAnsi="Cambria"/>
                <w:rtl w:val="0"/>
              </w:rPr>
              <w:t xml:space="preserve">Complete work  processes</w:t>
            </w:r>
            <w:r w:rsidDel="00000000" w:rsidR="00000000" w:rsidRPr="00000000">
              <w:rPr>
                <w:rtl w:val="0"/>
              </w:rPr>
            </w:r>
          </w:p>
        </w:tc>
        <w:tc>
          <w:tcPr>
            <w:vAlign w:val="center"/>
          </w:tcPr>
          <w:p w:rsidR="00000000" w:rsidDel="00000000" w:rsidP="00000000" w:rsidRDefault="00000000" w:rsidRPr="00000000" w14:paraId="00000048">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Complete work  processes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B">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E">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F">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0">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1">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3">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4">
      <w:pPr>
        <w:spacing w:line="240" w:lineRule="auto"/>
        <w:jc w:val="both"/>
        <w:rPr>
          <w:sz w:val="24"/>
          <w:szCs w:val="24"/>
        </w:rPr>
      </w:pPr>
      <w:r w:rsidDel="00000000" w:rsidR="00000000" w:rsidRPr="00000000">
        <w:rPr>
          <w:rtl w:val="0"/>
        </w:rPr>
      </w:r>
    </w:p>
    <w:p w:rsidR="00000000" w:rsidDel="00000000" w:rsidP="00000000" w:rsidRDefault="00000000" w:rsidRPr="00000000" w14:paraId="00000055">
      <w:pPr>
        <w:spacing w:line="240" w:lineRule="auto"/>
        <w:jc w:val="both"/>
        <w:rPr>
          <w:sz w:val="24"/>
          <w:szCs w:val="24"/>
        </w:rPr>
      </w:pPr>
      <w:r w:rsidDel="00000000" w:rsidR="00000000" w:rsidRPr="00000000">
        <w:rPr>
          <w:rtl w:val="0"/>
        </w:rPr>
      </w:r>
    </w:p>
    <w:p w:rsidR="00000000" w:rsidDel="00000000" w:rsidP="00000000" w:rsidRDefault="00000000" w:rsidRPr="00000000" w14:paraId="00000056">
      <w:pPr>
        <w:spacing w:line="240" w:lineRule="auto"/>
        <w:jc w:val="both"/>
        <w:rPr>
          <w:sz w:val="24"/>
          <w:szCs w:val="24"/>
        </w:rPr>
      </w:pPr>
      <w:r w:rsidDel="00000000" w:rsidR="00000000" w:rsidRPr="00000000">
        <w:rPr>
          <w:rtl w:val="0"/>
        </w:rPr>
      </w:r>
    </w:p>
    <w:p w:rsidR="00000000" w:rsidDel="00000000" w:rsidP="00000000" w:rsidRDefault="00000000" w:rsidRPr="00000000" w14:paraId="00000057">
      <w:pPr>
        <w:spacing w:line="240" w:lineRule="auto"/>
        <w:jc w:val="both"/>
        <w:rPr>
          <w:sz w:val="24"/>
          <w:szCs w:val="24"/>
        </w:rPr>
      </w:pPr>
      <w:r w:rsidDel="00000000" w:rsidR="00000000" w:rsidRPr="00000000">
        <w:rPr>
          <w:rtl w:val="0"/>
        </w:rPr>
      </w:r>
    </w:p>
    <w:p w:rsidR="00000000" w:rsidDel="00000000" w:rsidP="00000000" w:rsidRDefault="00000000" w:rsidRPr="00000000" w14:paraId="00000058">
      <w:pPr>
        <w:spacing w:line="240" w:lineRule="auto"/>
        <w:jc w:val="both"/>
        <w:rPr>
          <w:sz w:val="24"/>
          <w:szCs w:val="24"/>
        </w:rPr>
      </w:pPr>
      <w:r w:rsidDel="00000000" w:rsidR="00000000" w:rsidRPr="00000000">
        <w:rPr>
          <w:rtl w:val="0"/>
        </w:rPr>
      </w:r>
    </w:p>
    <w:p w:rsidR="00000000" w:rsidDel="00000000" w:rsidP="00000000" w:rsidRDefault="00000000" w:rsidRPr="00000000" w14:paraId="00000059">
      <w:pPr>
        <w:spacing w:line="240" w:lineRule="auto"/>
        <w:jc w:val="both"/>
        <w:rPr>
          <w:sz w:val="24"/>
          <w:szCs w:val="24"/>
        </w:rPr>
      </w:pPr>
      <w:r w:rsidDel="00000000" w:rsidR="00000000" w:rsidRPr="00000000">
        <w:rPr>
          <w:rtl w:val="0"/>
        </w:rPr>
      </w:r>
    </w:p>
    <w:p w:rsidR="00000000" w:rsidDel="00000000" w:rsidP="00000000" w:rsidRDefault="00000000" w:rsidRPr="00000000" w14:paraId="0000005A">
      <w:pPr>
        <w:spacing w:line="240" w:lineRule="auto"/>
        <w:jc w:val="both"/>
        <w:rPr>
          <w:sz w:val="24"/>
          <w:szCs w:val="24"/>
        </w:rPr>
      </w:pPr>
      <w:r w:rsidDel="00000000" w:rsidR="00000000" w:rsidRPr="00000000">
        <w:rPr>
          <w:rtl w:val="0"/>
        </w:rPr>
      </w:r>
    </w:p>
    <w:p w:rsidR="00000000" w:rsidDel="00000000" w:rsidP="00000000" w:rsidRDefault="00000000" w:rsidRPr="00000000" w14:paraId="0000005B">
      <w:pPr>
        <w:spacing w:line="240" w:lineRule="auto"/>
        <w:jc w:val="both"/>
        <w:rPr>
          <w:sz w:val="24"/>
          <w:szCs w:val="24"/>
        </w:rPr>
      </w:pPr>
      <w:r w:rsidDel="00000000" w:rsidR="00000000" w:rsidRPr="00000000">
        <w:rPr>
          <w:rtl w:val="0"/>
        </w:rPr>
      </w:r>
    </w:p>
    <w:p w:rsidR="00000000" w:rsidDel="00000000" w:rsidP="00000000" w:rsidRDefault="00000000" w:rsidRPr="00000000" w14:paraId="0000005C">
      <w:pPr>
        <w:spacing w:line="240" w:lineRule="auto"/>
        <w:jc w:val="both"/>
        <w:rPr>
          <w:sz w:val="24"/>
          <w:szCs w:val="24"/>
        </w:rPr>
      </w:pPr>
      <w:r w:rsidDel="00000000" w:rsidR="00000000" w:rsidRPr="00000000">
        <w:rPr>
          <w:rtl w:val="0"/>
        </w:rPr>
      </w:r>
    </w:p>
    <w:p w:rsidR="00000000" w:rsidDel="00000000" w:rsidP="00000000" w:rsidRDefault="00000000" w:rsidRPr="00000000" w14:paraId="0000005D">
      <w:pPr>
        <w:spacing w:line="240" w:lineRule="auto"/>
        <w:jc w:val="both"/>
        <w:rPr>
          <w:sz w:val="24"/>
          <w:szCs w:val="24"/>
        </w:rPr>
      </w:pPr>
      <w:r w:rsidDel="00000000" w:rsidR="00000000" w:rsidRPr="00000000">
        <w:rPr>
          <w:rtl w:val="0"/>
        </w:rPr>
      </w:r>
    </w:p>
    <w:p w:rsidR="00000000" w:rsidDel="00000000" w:rsidP="00000000" w:rsidRDefault="00000000" w:rsidRPr="00000000" w14:paraId="0000005E">
      <w:pPr>
        <w:spacing w:line="240" w:lineRule="auto"/>
        <w:jc w:val="both"/>
        <w:rPr>
          <w:sz w:val="24"/>
          <w:szCs w:val="24"/>
        </w:rPr>
      </w:pPr>
      <w:r w:rsidDel="00000000" w:rsidR="00000000" w:rsidRPr="00000000">
        <w:rPr>
          <w:rtl w:val="0"/>
        </w:rPr>
      </w:r>
    </w:p>
    <w:p w:rsidR="00000000" w:rsidDel="00000000" w:rsidP="00000000" w:rsidRDefault="00000000" w:rsidRPr="00000000" w14:paraId="0000005F">
      <w:pPr>
        <w:spacing w:line="240" w:lineRule="auto"/>
        <w:jc w:val="both"/>
        <w:rPr>
          <w:sz w:val="24"/>
          <w:szCs w:val="24"/>
        </w:rPr>
      </w:pPr>
      <w:r w:rsidDel="00000000" w:rsidR="00000000" w:rsidRPr="00000000">
        <w:rPr>
          <w:rtl w:val="0"/>
        </w:rPr>
      </w:r>
    </w:p>
    <w:p w:rsidR="00000000" w:rsidDel="00000000" w:rsidP="00000000" w:rsidRDefault="00000000" w:rsidRPr="00000000" w14:paraId="00000060">
      <w:pPr>
        <w:spacing w:line="240" w:lineRule="auto"/>
        <w:jc w:val="both"/>
        <w:rPr>
          <w:sz w:val="24"/>
          <w:szCs w:val="24"/>
        </w:rPr>
      </w:pPr>
      <w:r w:rsidDel="00000000" w:rsidR="00000000" w:rsidRPr="00000000">
        <w:rPr>
          <w:rtl w:val="0"/>
        </w:rPr>
      </w:r>
    </w:p>
    <w:p w:rsidR="00000000" w:rsidDel="00000000" w:rsidP="00000000" w:rsidRDefault="00000000" w:rsidRPr="00000000" w14:paraId="00000061">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2">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3">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4">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5">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COMPLETE WORK  PROCESSES</w:t>
      </w:r>
    </w:p>
    <w:p w:rsidR="00000000" w:rsidDel="00000000" w:rsidP="00000000" w:rsidRDefault="00000000" w:rsidRPr="00000000" w14:paraId="00000066">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7">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8">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9">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A">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B">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C">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6D">
      <w:pPr>
        <w:numPr>
          <w:ilvl w:val="0"/>
          <w:numId w:val="1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6E">
      <w:pPr>
        <w:numPr>
          <w:ilvl w:val="0"/>
          <w:numId w:val="1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6F">
      <w:pPr>
        <w:numPr>
          <w:ilvl w:val="0"/>
          <w:numId w:val="1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70">
      <w:pPr>
        <w:numPr>
          <w:ilvl w:val="0"/>
          <w:numId w:val="1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71">
      <w:pPr>
        <w:numPr>
          <w:ilvl w:val="0"/>
          <w:numId w:val="1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72">
      <w:pPr>
        <w:numPr>
          <w:ilvl w:val="0"/>
          <w:numId w:val="1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73">
      <w:pPr>
        <w:numPr>
          <w:ilvl w:val="0"/>
          <w:numId w:val="1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74">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5">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6">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INTAKE SYSTEM</w:t>
      </w:r>
    </w:p>
    <w:p w:rsidR="00000000" w:rsidDel="00000000" w:rsidP="00000000" w:rsidRDefault="00000000" w:rsidRPr="00000000" w14:paraId="00000077">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78">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79">
      <w:pPr>
        <w:spacing w:line="276" w:lineRule="auto"/>
        <w:rPr>
          <w:rFonts w:ascii="Cambria" w:cs="Cambria" w:eastAsia="Cambria" w:hAnsi="Cambria"/>
          <w:sz w:val="20"/>
          <w:szCs w:val="20"/>
        </w:rPr>
      </w:pPr>
      <w:r w:rsidDel="00000000" w:rsidR="00000000" w:rsidRPr="00000000">
        <w:rPr>
          <w:rFonts w:ascii="Cambria" w:cs="Cambria" w:eastAsia="Cambria" w:hAnsi="Cambria"/>
          <w:rtl w:val="0"/>
        </w:rPr>
        <w:tab/>
        <w:tab/>
      </w:r>
      <w:r w:rsidDel="00000000" w:rsidR="00000000" w:rsidRPr="00000000">
        <w:rPr>
          <w:rFonts w:ascii="Cambria" w:cs="Cambria" w:eastAsia="Cambria" w:hAnsi="Cambria"/>
          <w:color w:val="202124"/>
          <w:highlight w:val="white"/>
          <w:rtl w:val="0"/>
        </w:rPr>
        <w:t xml:space="preserve">The system that </w:t>
      </w:r>
      <w:r w:rsidDel="00000000" w:rsidR="00000000" w:rsidRPr="00000000">
        <w:rPr>
          <w:rFonts w:ascii="Cambria" w:cs="Cambria" w:eastAsia="Cambria" w:hAnsi="Cambria"/>
          <w:b w:val="1"/>
          <w:color w:val="202124"/>
          <w:highlight w:val="white"/>
          <w:rtl w:val="0"/>
        </w:rPr>
        <w:t xml:space="preserve">allows air and fuel into the engine</w:t>
      </w:r>
      <w:r w:rsidDel="00000000" w:rsidR="00000000" w:rsidRPr="00000000">
        <w:rPr>
          <w:rFonts w:ascii="Cambria" w:cs="Cambria" w:eastAsia="Cambria" w:hAnsi="Cambria"/>
          <w:color w:val="202124"/>
          <w:highlight w:val="white"/>
          <w:rtl w:val="0"/>
        </w:rPr>
        <w:t xml:space="preserve"> is known as the intake system. This system consists of the air filter, the intake manifold, and either a carburator or a throttle body along with pressurized fuel injectors depending on the engine.</w:t>
      </w:r>
      <w:r w:rsidDel="00000000" w:rsidR="00000000" w:rsidRPr="00000000">
        <w:rPr>
          <w:rtl w:val="0"/>
        </w:rPr>
      </w:r>
    </w:p>
    <w:p w:rsidR="00000000" w:rsidDel="00000000" w:rsidP="00000000" w:rsidRDefault="00000000" w:rsidRPr="00000000" w14:paraId="0000007A">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7B">
      <w:pPr>
        <w:spacing w:line="276" w:lineRule="auto"/>
        <w:rPr>
          <w:rFonts w:ascii="Bookman Old Style" w:cs="Bookman Old Style" w:eastAsia="Bookman Old Style" w:hAnsi="Bookman Old Style"/>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4 STROKE CYCLE OF AN ENGINE</w:t>
      </w:r>
      <w:r w:rsidDel="00000000" w:rsidR="00000000" w:rsidRPr="00000000">
        <w:rPr>
          <w:rtl w:val="0"/>
        </w:rPr>
      </w:r>
    </w:p>
    <w:p w:rsidR="00000000" w:rsidDel="00000000" w:rsidP="00000000" w:rsidRDefault="00000000" w:rsidRPr="00000000" w14:paraId="0000007C">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07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 order to effectively power equipment, 4-stroke engines complete and repeat the following steps:</w:t>
      </w:r>
    </w:p>
    <w:p w:rsidR="00000000" w:rsidDel="00000000" w:rsidP="00000000" w:rsidRDefault="00000000" w:rsidRPr="00000000" w14:paraId="0000007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7F">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Intake stroke</w:t>
      </w:r>
    </w:p>
    <w:p w:rsidR="00000000" w:rsidDel="00000000" w:rsidP="00000000" w:rsidRDefault="00000000" w:rsidRPr="00000000" w14:paraId="00000080">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(TDC) to bottom dead center (BDC)</w:t>
      </w:r>
    </w:p>
    <w:p w:rsidR="00000000" w:rsidDel="00000000" w:rsidP="00000000" w:rsidRDefault="00000000" w:rsidRPr="00000000" w14:paraId="00000082">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open, the exhaust valve is closed</w:t>
      </w:r>
    </w:p>
    <w:p w:rsidR="00000000" w:rsidDel="00000000" w:rsidP="00000000" w:rsidRDefault="00000000" w:rsidRPr="00000000" w14:paraId="0000008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Downward piston motion creates a vacuum (negative air pressure) that draws that air/fuel mixture into the engine via the open intake valve</w:t>
      </w:r>
    </w:p>
    <w:p w:rsidR="00000000" w:rsidDel="00000000" w:rsidP="00000000" w:rsidRDefault="00000000" w:rsidRPr="00000000" w14:paraId="0000008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5">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Compression stroke</w:t>
      </w:r>
    </w:p>
    <w:p w:rsidR="00000000" w:rsidDel="00000000" w:rsidP="00000000" w:rsidRDefault="00000000" w:rsidRPr="00000000" w14:paraId="0000008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w:t>
      </w:r>
    </w:p>
    <w:p w:rsidR="00000000" w:rsidDel="00000000" w:rsidP="00000000" w:rsidRDefault="00000000" w:rsidRPr="00000000" w14:paraId="0000008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valves are closed</w:t>
      </w:r>
    </w:p>
    <w:p w:rsidR="00000000" w:rsidDel="00000000" w:rsidP="00000000" w:rsidRDefault="00000000" w:rsidRPr="00000000" w14:paraId="00000089">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Upward piston motion compresses air/fuel mixture in the combustion chamber </w:t>
      </w:r>
    </w:p>
    <w:p w:rsidR="00000000" w:rsidDel="00000000" w:rsidP="00000000" w:rsidRDefault="00000000" w:rsidRPr="00000000" w14:paraId="0000008A">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stroke</w:t>
      </w:r>
    </w:p>
    <w:p w:rsidR="00000000" w:rsidDel="00000000" w:rsidP="00000000" w:rsidRDefault="00000000" w:rsidRPr="00000000" w14:paraId="0000008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At the end of the compression (previous) stroke, the spark plug fires and ignites the compressed air/fuel mixture. This ignition/explosion forces the piston back down the cylinder bore and rotates the crankshaft, propelling the vehicle forward.</w:t>
      </w:r>
    </w:p>
    <w:p w:rsidR="00000000" w:rsidDel="00000000" w:rsidP="00000000" w:rsidRDefault="00000000" w:rsidRPr="00000000" w14:paraId="0000008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to bottom dead center</w:t>
      </w:r>
    </w:p>
    <w:p w:rsidR="00000000" w:rsidDel="00000000" w:rsidP="00000000" w:rsidRDefault="00000000" w:rsidRPr="00000000" w14:paraId="0000008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 are closed</w:t>
      </w:r>
    </w:p>
    <w:p w:rsidR="00000000" w:rsidDel="00000000" w:rsidP="00000000" w:rsidRDefault="00000000" w:rsidRPr="00000000" w14:paraId="00000090">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1">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Exhaust stroke</w:t>
      </w:r>
    </w:p>
    <w:p w:rsidR="00000000" w:rsidDel="00000000" w:rsidP="00000000" w:rsidRDefault="00000000" w:rsidRPr="00000000" w14:paraId="0000009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 The momentum caused by the power stroke is what continues the crankshaft movement and the other 3 strokes consecutively.</w:t>
      </w:r>
    </w:p>
    <w:p w:rsidR="00000000" w:rsidDel="00000000" w:rsidP="00000000" w:rsidRDefault="00000000" w:rsidRPr="00000000" w14:paraId="0000009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closed, the exhaust valve is open</w:t>
      </w:r>
    </w:p>
    <w:p w:rsidR="00000000" w:rsidDel="00000000" w:rsidP="00000000" w:rsidRDefault="00000000" w:rsidRPr="00000000" w14:paraId="0000009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This final stroke forces the spent gasses/exhaust out of the cylinder. The cycle in now complete and the piston is ready to begin the intake stroke.</w:t>
      </w:r>
    </w:p>
    <w:p w:rsidR="00000000" w:rsidDel="00000000" w:rsidP="00000000" w:rsidRDefault="00000000" w:rsidRPr="00000000" w14:paraId="0000009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below diagram gives a visual representation of how this process works:</w:t>
      </w:r>
    </w:p>
    <w:p w:rsidR="00000000" w:rsidDel="00000000" w:rsidP="00000000" w:rsidRDefault="00000000" w:rsidRPr="00000000" w14:paraId="0000009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8">
      <w:pPr>
        <w:spacing w:before="128" w:line="240" w:lineRule="auto"/>
        <w:ind w:left="709" w:firstLine="0"/>
        <w:rPr>
          <w:rFonts w:ascii="Cambria" w:cs="Cambria" w:eastAsia="Cambria" w:hAnsi="Cambria"/>
        </w:rPr>
      </w:pPr>
      <w:r w:rsidDel="00000000" w:rsidR="00000000" w:rsidRPr="00000000">
        <w:rPr>
          <w:rFonts w:ascii="Cambria" w:cs="Cambria" w:eastAsia="Cambria" w:hAnsi="Cambria"/>
        </w:rPr>
        <w:drawing>
          <wp:inline distB="114300" distT="114300" distL="114300" distR="114300">
            <wp:extent cx="5797446" cy="2833688"/>
            <wp:effectExtent b="0" l="0" r="0" t="0"/>
            <wp:docPr id="23" name="image10.png"/>
            <a:graphic>
              <a:graphicData uri="http://schemas.openxmlformats.org/drawingml/2006/picture">
                <pic:pic>
                  <pic:nvPicPr>
                    <pic:cNvPr id="0" name="image10.png"/>
                    <pic:cNvPicPr preferRelativeResize="0"/>
                  </pic:nvPicPr>
                  <pic:blipFill>
                    <a:blip r:embed="rId6"/>
                    <a:srcRect b="0" l="0" r="0" t="0"/>
                    <a:stretch>
                      <a:fillRect/>
                    </a:stretch>
                  </pic:blipFill>
                  <pic:spPr>
                    <a:xfrm>
                      <a:off x="0" y="0"/>
                      <a:ext cx="5797446" cy="2833688"/>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A">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Intake stroke:</w:t>
      </w:r>
      <w:r w:rsidDel="00000000" w:rsidR="00000000" w:rsidRPr="00000000">
        <w:rPr>
          <w:rFonts w:ascii="Cambria" w:cs="Cambria" w:eastAsia="Cambria" w:hAnsi="Cambria"/>
          <w:rtl w:val="0"/>
        </w:rPr>
        <w:t xml:space="preserve"> The intake valve (on the top left of each image) is open and as the piston travels downward, this suction pulls the air/fuel mixture into the cylinder.</w:t>
      </w:r>
    </w:p>
    <w:p w:rsidR="00000000" w:rsidDel="00000000" w:rsidP="00000000" w:rsidRDefault="00000000" w:rsidRPr="00000000" w14:paraId="0000009B">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Compression stroke:</w:t>
      </w:r>
      <w:r w:rsidDel="00000000" w:rsidR="00000000" w:rsidRPr="00000000">
        <w:rPr>
          <w:rFonts w:ascii="Cambria" w:cs="Cambria" w:eastAsia="Cambria" w:hAnsi="Cambria"/>
          <w:rtl w:val="0"/>
        </w:rPr>
        <w:t xml:space="preserve"> Both valves are now closed and the piston compresses the air fuel into a much smaller volume, preparing the mixture for ignition.</w:t>
      </w:r>
    </w:p>
    <w:p w:rsidR="00000000" w:rsidDel="00000000" w:rsidP="00000000" w:rsidRDefault="00000000" w:rsidRPr="00000000" w14:paraId="0000009C">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Power stroke:</w:t>
      </w:r>
      <w:r w:rsidDel="00000000" w:rsidR="00000000" w:rsidRPr="00000000">
        <w:rPr>
          <w:rFonts w:ascii="Cambria" w:cs="Cambria" w:eastAsia="Cambria" w:hAnsi="Cambria"/>
          <w:rtl w:val="0"/>
        </w:rPr>
        <w:t xml:space="preserve"> With both valves closed, the spark plug—located in the picture between the intake and exhaust valve will fire, igniting the air/fuel mixture. The resulting explosion forces the piston downward and rotates the crankshaft, which in turn propels the vehicle.</w:t>
      </w:r>
    </w:p>
    <w:p w:rsidR="00000000" w:rsidDel="00000000" w:rsidP="00000000" w:rsidRDefault="00000000" w:rsidRPr="00000000" w14:paraId="0000009D">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Exhaust stroke:</w:t>
      </w:r>
      <w:r w:rsidDel="00000000" w:rsidR="00000000" w:rsidRPr="00000000">
        <w:rPr>
          <w:rFonts w:ascii="Cambria" w:cs="Cambria" w:eastAsia="Cambria" w:hAnsi="Cambria"/>
          <w:rtl w:val="0"/>
        </w:rPr>
        <w:t xml:space="preserve"> The exhaust valve (on the top right of each image) is now open, allowing the piston to push the spent exhaust gasses out of the engine as it rises. The 4-strokes (1 engine cycle) are now complete, and the process repeats.</w:t>
      </w:r>
    </w:p>
    <w:p w:rsidR="00000000" w:rsidDel="00000000" w:rsidP="00000000" w:rsidRDefault="00000000" w:rsidRPr="00000000" w14:paraId="0000009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Air is compressible. When the air/fuel is compressed before ignition, combustion efficiencies are improved. Compression ratio is the relationship of total cylinder volume to compressed volume. For example, a compression ratio of 10:1 (verbally spoken as “10 to 1”) would indicate that the chamber squeezes 10 parts of air/fuel volume into 1 part of that volume at the end of the compression stroke.</w:t>
      </w:r>
    </w:p>
    <w:p w:rsidR="00000000" w:rsidDel="00000000" w:rsidP="00000000" w:rsidRDefault="00000000" w:rsidRPr="00000000" w14:paraId="0000009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Higher compression ratio can offer more power in some applications. The downsides to higher compression ratio can be decreased durability and the need to run higher-octane (expensive) gasoline.</w:t>
      </w:r>
    </w:p>
    <w:p w:rsidR="00000000" w:rsidDel="00000000" w:rsidP="00000000" w:rsidRDefault="00000000" w:rsidRPr="00000000" w14:paraId="000000A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2">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 Difference Between 2-Stroke and 4-Stroke Engines</w:t>
      </w:r>
    </w:p>
    <w:p w:rsidR="00000000" w:rsidDel="00000000" w:rsidP="00000000" w:rsidRDefault="00000000" w:rsidRPr="00000000" w14:paraId="000000A3">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engines differ from 4-strokes in three key areas:</w:t>
      </w:r>
    </w:p>
    <w:p w:rsidR="00000000" w:rsidDel="00000000" w:rsidP="00000000" w:rsidRDefault="00000000" w:rsidRPr="00000000" w14:paraId="000000A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They do not use valves</w:t>
      </w:r>
    </w:p>
    <w:p w:rsidR="00000000" w:rsidDel="00000000" w:rsidP="00000000" w:rsidRDefault="00000000" w:rsidRPr="00000000" w14:paraId="000000A6">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They burn oil in the combustible mix of air and fuel</w:t>
      </w:r>
    </w:p>
    <w:p w:rsidR="00000000" w:rsidDel="00000000" w:rsidP="00000000" w:rsidRDefault="00000000" w:rsidRPr="00000000" w14:paraId="000000A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1 power pulse for every 2 engine strokes (versus 1 power pulse for every 4 strokes as we see in 4-stroke engines)</w:t>
      </w:r>
    </w:p>
    <w:p w:rsidR="00000000" w:rsidDel="00000000" w:rsidP="00000000" w:rsidRDefault="00000000" w:rsidRPr="00000000" w14:paraId="000000A8">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Ports, Not Valves</w:t>
      </w:r>
    </w:p>
    <w:p w:rsidR="00000000" w:rsidDel="00000000" w:rsidP="00000000" w:rsidRDefault="00000000" w:rsidRPr="00000000" w14:paraId="000000A9">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2-strokes flow air, fuel and exhaust through the engine without the use of valves. Rather, they use ports. 2-strokes also take advantage of the airspace below the piston. Each piston stroke is pressurizing and acting upon 2 chambers simultaneously.</w:t>
      </w:r>
    </w:p>
    <w:p w:rsidR="00000000" w:rsidDel="00000000" w:rsidP="00000000" w:rsidRDefault="00000000" w:rsidRPr="00000000" w14:paraId="000000AA">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four stroke engine 04</w:t>
      </w:r>
    </w:p>
    <w:p w:rsidR="00000000" w:rsidDel="00000000" w:rsidP="00000000" w:rsidRDefault="00000000" w:rsidRPr="00000000" w14:paraId="000000A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above diagram demonstrates how 2-stroke engines take advantage of the space above and below the piston. The uses of machined ports with the engine casing itself allows 2-strokes to avoid using valves.</w:t>
      </w:r>
    </w:p>
    <w:p w:rsidR="00000000" w:rsidDel="00000000" w:rsidP="00000000" w:rsidRDefault="00000000" w:rsidRPr="00000000" w14:paraId="000000A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Additionally, there is no camshaft required to open or close the valves—fewer parts means that 2-strokes are lighter and more compact than 4-stroke engines. </w:t>
      </w:r>
    </w:p>
    <w:p w:rsidR="00000000" w:rsidDel="00000000" w:rsidP="00000000" w:rsidRDefault="00000000" w:rsidRPr="00000000" w14:paraId="000000B0">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1">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Mixing Oil and Gas</w:t>
      </w:r>
    </w:p>
    <w:p w:rsidR="00000000" w:rsidDel="00000000" w:rsidP="00000000" w:rsidRDefault="00000000" w:rsidRPr="00000000" w14:paraId="000000B2">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Mixing oil and gas can be either a manual process where the operator physically mixes both components in a gas can, or an automatic process using oil injection systems. Either way, 2-stroke engines burn oil to provide lubrication to moving parts.</w:t>
      </w:r>
    </w:p>
    <w:p w:rsidR="00000000" w:rsidDel="00000000" w:rsidP="00000000" w:rsidRDefault="00000000" w:rsidRPr="00000000" w14:paraId="000000B3">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4">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Twice as Often</w:t>
      </w:r>
    </w:p>
    <w:p w:rsidR="00000000" w:rsidDel="00000000" w:rsidP="00000000" w:rsidRDefault="00000000" w:rsidRPr="00000000" w14:paraId="000000B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final major differentiating characteristic of a 2-stroke engine is its ability to complete each engine cycle and have a power pulse twice as often as 4-strokes. Similar displacement 2-strokes can be almost twice as powerful as their 4-stroke counterparts.</w:t>
      </w:r>
    </w:p>
    <w:p w:rsidR="00000000" w:rsidDel="00000000" w:rsidP="00000000" w:rsidRDefault="00000000" w:rsidRPr="00000000" w14:paraId="000000B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Disadvantages</w:t>
      </w:r>
    </w:p>
    <w:p w:rsidR="00000000" w:rsidDel="00000000" w:rsidP="00000000" w:rsidRDefault="00000000" w:rsidRPr="00000000" w14:paraId="000000B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If 2-strokes are lighter, smaller and more powerful than 4-strokes, why aren’t they more common? 2-strokes have a few distinct downsides, including:</w:t>
      </w:r>
    </w:p>
    <w:p w:rsidR="00000000" w:rsidDel="00000000" w:rsidP="00000000" w:rsidRDefault="00000000" w:rsidRPr="00000000" w14:paraId="000000B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Less fuel efficient</w:t>
      </w:r>
    </w:p>
    <w:p w:rsidR="00000000" w:rsidDel="00000000" w:rsidP="00000000" w:rsidRDefault="00000000" w:rsidRPr="00000000" w14:paraId="000000B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Noisier and more prone to vibration</w:t>
      </w:r>
    </w:p>
    <w:p w:rsidR="00000000" w:rsidDel="00000000" w:rsidP="00000000" w:rsidRDefault="00000000" w:rsidRPr="00000000" w14:paraId="000000B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Considerably more emission pollution</w:t>
      </w:r>
    </w:p>
    <w:p w:rsidR="00000000" w:rsidDel="00000000" w:rsidP="00000000" w:rsidRDefault="00000000" w:rsidRPr="00000000" w14:paraId="000000B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 oil is expensive to purchase and mixing to the correct ratio can be challenging</w:t>
      </w:r>
    </w:p>
    <w:p w:rsidR="00000000" w:rsidDel="00000000" w:rsidP="00000000" w:rsidRDefault="00000000" w:rsidRPr="00000000" w14:paraId="000000B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F">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What are the components of Engine Intake System</w:t>
      </w:r>
    </w:p>
    <w:p w:rsidR="00000000" w:rsidDel="00000000" w:rsidP="00000000" w:rsidRDefault="00000000" w:rsidRPr="00000000" w14:paraId="000000C0">
      <w:pPr>
        <w:spacing w:before="128" w:line="240"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C1">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7" name="image7.png"/>
            <a:graphic>
              <a:graphicData uri="http://schemas.openxmlformats.org/drawingml/2006/picture">
                <pic:pic>
                  <pic:nvPicPr>
                    <pic:cNvPr id="0" name="image7.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0C5">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C6">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C7">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C8">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EXHAUST SYSTEM</w:t>
      </w:r>
    </w:p>
    <w:p w:rsidR="00000000" w:rsidDel="00000000" w:rsidP="00000000" w:rsidRDefault="00000000" w:rsidRPr="00000000" w14:paraId="000000C9">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CA">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CB">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0CC">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D">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E">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0CF">
      <w:pPr>
        <w:numPr>
          <w:ilvl w:val="0"/>
          <w:numId w:val="8"/>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0D0">
      <w:pPr>
        <w:numPr>
          <w:ilvl w:val="0"/>
          <w:numId w:val="8"/>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0D1">
      <w:pPr>
        <w:numPr>
          <w:ilvl w:val="0"/>
          <w:numId w:val="8"/>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0D2">
      <w:pPr>
        <w:numPr>
          <w:ilvl w:val="0"/>
          <w:numId w:val="8"/>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0D3">
      <w:pPr>
        <w:numPr>
          <w:ilvl w:val="0"/>
          <w:numId w:val="8"/>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0D4">
      <w:pPr>
        <w:numPr>
          <w:ilvl w:val="0"/>
          <w:numId w:val="8"/>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0D5">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6">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0D7">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D8">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0D9">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0DA">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B">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2" name="image11.jpg"/>
            <a:graphic>
              <a:graphicData uri="http://schemas.openxmlformats.org/drawingml/2006/picture">
                <pic:pic>
                  <pic:nvPicPr>
                    <pic:cNvPr descr="Image result for engine oil pump" id="0" name="image11.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D">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0DE">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DF">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0E0">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1">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5" name="image8.png"/>
            <a:graphic>
              <a:graphicData uri="http://schemas.openxmlformats.org/drawingml/2006/picture">
                <pic:pic>
                  <pic:nvPicPr>
                    <pic:cNvPr descr="Image result for engine oil filter" id="0" name="image8.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0E2">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3">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0E4">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5">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0E6">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7">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6" name="image1.jpg"/>
            <a:graphic>
              <a:graphicData uri="http://schemas.openxmlformats.org/drawingml/2006/picture">
                <pic:pic>
                  <pic:nvPicPr>
                    <pic:cNvPr descr="Image result for engine oil strainer" id="0" name="image1.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0E8">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9">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0EA">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B">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0EC">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D">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21" name="image15.jpg"/>
            <a:graphic>
              <a:graphicData uri="http://schemas.openxmlformats.org/drawingml/2006/picture">
                <pic:pic>
                  <pic:nvPicPr>
                    <pic:cNvPr descr="Image result for engine oil pan" id="0" name="image15.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0EE">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F">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0">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1">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2">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3">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0F4">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0F5">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0F6">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1" name="image9.jpg"/>
            <a:graphic>
              <a:graphicData uri="http://schemas.openxmlformats.org/drawingml/2006/picture">
                <pic:pic>
                  <pic:nvPicPr>
                    <pic:cNvPr descr="Image result for engine oil cooler" id="0" name="image9.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0F7">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0F8">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0F9">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10" name="image13.jpg"/>
            <a:graphic>
              <a:graphicData uri="http://schemas.openxmlformats.org/drawingml/2006/picture">
                <pic:pic>
                  <pic:nvPicPr>
                    <pic:cNvPr descr="Image result for engine oil pressure relief valve" id="0" name="image13.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0FA">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0FB">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19" name="image14.gif"/>
            <a:graphic>
              <a:graphicData uri="http://schemas.openxmlformats.org/drawingml/2006/picture">
                <pic:pic>
                  <pic:nvPicPr>
                    <pic:cNvPr descr="Image result for lubricating system gif" id="0" name="image14.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0FC">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FD">
      <w:pPr>
        <w:spacing w:line="240" w:lineRule="auto"/>
        <w:rPr>
          <w:rFonts w:ascii="Calibri" w:cs="Calibri" w:eastAsia="Calibri" w:hAnsi="Calibri"/>
        </w:rPr>
      </w:pPr>
      <w:r w:rsidDel="00000000" w:rsidR="00000000" w:rsidRPr="00000000">
        <w:rPr>
          <w:rtl w:val="0"/>
        </w:rPr>
      </w:r>
    </w:p>
    <w:tbl>
      <w:tblPr>
        <w:tblStyle w:val="Table3"/>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FE">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FF">
            <w:pPr>
              <w:spacing w:line="240" w:lineRule="auto"/>
              <w:rPr>
                <w:b w:val="1"/>
              </w:rPr>
            </w:pPr>
            <w:r w:rsidDel="00000000" w:rsidR="00000000" w:rsidRPr="00000000">
              <w:rPr>
                <w:rFonts w:ascii="Cambria" w:cs="Cambria" w:eastAsia="Cambria" w:hAnsi="Cambria"/>
                <w:b w:val="1"/>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100">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101">
            <w:pPr>
              <w:spacing w:line="240" w:lineRule="auto"/>
              <w:rPr>
                <w:b w:val="1"/>
              </w:rPr>
            </w:pPr>
            <w:r w:rsidDel="00000000" w:rsidR="00000000" w:rsidRPr="00000000">
              <w:rPr>
                <w:rFonts w:ascii="Cambria" w:cs="Cambria" w:eastAsia="Cambria" w:hAnsi="Cambria"/>
                <w:b w:val="1"/>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10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03">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104">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to diagnose and repair faults in the cooling systems of  </w:t>
            </w:r>
          </w:p>
          <w:p w:rsidR="00000000" w:rsidDel="00000000" w:rsidP="00000000" w:rsidRDefault="00000000" w:rsidRPr="00000000" w14:paraId="00000105">
            <w:pPr>
              <w:spacing w:line="276" w:lineRule="auto"/>
              <w:rPr>
                <w:rFonts w:ascii="Cambria" w:cs="Cambria" w:eastAsia="Cambria" w:hAnsi="Cambria"/>
              </w:rPr>
            </w:pPr>
            <w:r w:rsidDel="00000000" w:rsidR="00000000" w:rsidRPr="00000000">
              <w:rPr>
                <w:rFonts w:ascii="Cambria" w:cs="Cambria" w:eastAsia="Cambria" w:hAnsi="Cambria"/>
                <w:rtl w:val="0"/>
              </w:rPr>
              <w:t xml:space="preserve">vehicles such as radiator, water pump, and thermostat  </w:t>
            </w:r>
          </w:p>
          <w:p w:rsidR="00000000" w:rsidDel="00000000" w:rsidP="00000000" w:rsidRDefault="00000000" w:rsidRPr="00000000" w14:paraId="00000106">
            <w:pPr>
              <w:spacing w:line="276" w:lineRule="auto"/>
              <w:rPr>
                <w:rFonts w:ascii="Cambria" w:cs="Cambria" w:eastAsia="Cambria" w:hAnsi="Cambria"/>
              </w:rPr>
            </w:pPr>
            <w:r w:rsidDel="00000000" w:rsidR="00000000" w:rsidRPr="00000000">
              <w:rPr>
                <w:rFonts w:ascii="Cambria" w:cs="Cambria" w:eastAsia="Cambria" w:hAnsi="Cambria"/>
                <w:rtl w:val="0"/>
              </w:rPr>
              <w:t xml:space="preserve">and lubrication systems such as oil pump, oil cooler,  </w:t>
            </w:r>
          </w:p>
          <w:p w:rsidR="00000000" w:rsidDel="00000000" w:rsidP="00000000" w:rsidRDefault="00000000" w:rsidRPr="00000000" w14:paraId="00000107">
            <w:pPr>
              <w:spacing w:line="276" w:lineRule="auto"/>
              <w:rPr>
                <w:rFonts w:ascii="Cambria" w:cs="Cambria" w:eastAsia="Cambria" w:hAnsi="Cambria"/>
              </w:rPr>
            </w:pPr>
            <w:r w:rsidDel="00000000" w:rsidR="00000000" w:rsidRPr="00000000">
              <w:rPr>
                <w:rFonts w:ascii="Cambria" w:cs="Cambria" w:eastAsia="Cambria" w:hAnsi="Cambria"/>
                <w:rtl w:val="0"/>
              </w:rPr>
              <w:t xml:space="preserve">hoses and oil pressure switch. It covers the knowledge,  </w:t>
            </w:r>
          </w:p>
          <w:p w:rsidR="00000000" w:rsidDel="00000000" w:rsidP="00000000" w:rsidRDefault="00000000" w:rsidRPr="00000000" w14:paraId="00000108">
            <w:pPr>
              <w:spacing w:line="276" w:lineRule="auto"/>
              <w:rPr>
                <w:rFonts w:ascii="Cambria" w:cs="Cambria" w:eastAsia="Cambria" w:hAnsi="Cambria"/>
              </w:rPr>
            </w:pPr>
            <w:r w:rsidDel="00000000" w:rsidR="00000000" w:rsidRPr="00000000">
              <w:rPr>
                <w:rFonts w:ascii="Cambria" w:cs="Cambria" w:eastAsia="Cambria" w:hAnsi="Cambria"/>
                <w:rtl w:val="0"/>
              </w:rPr>
              <w:t xml:space="preserve">skills, and attitudes required to prepare to diagnose and  </w:t>
            </w:r>
          </w:p>
          <w:p w:rsidR="00000000" w:rsidDel="00000000" w:rsidP="00000000" w:rsidRDefault="00000000" w:rsidRPr="00000000" w14:paraId="00000109">
            <w:pPr>
              <w:spacing w:line="276" w:lineRule="auto"/>
              <w:rPr>
                <w:rFonts w:ascii="Cambria" w:cs="Cambria" w:eastAsia="Cambria" w:hAnsi="Cambria"/>
              </w:rPr>
            </w:pPr>
            <w:r w:rsidDel="00000000" w:rsidR="00000000" w:rsidRPr="00000000">
              <w:rPr>
                <w:rFonts w:ascii="Cambria" w:cs="Cambria" w:eastAsia="Cambria" w:hAnsi="Cambria"/>
                <w:rtl w:val="0"/>
              </w:rPr>
              <w:t xml:space="preserve">repair engine cooling and lubrication systems, diagnose </w:t>
            </w:r>
          </w:p>
          <w:p w:rsidR="00000000" w:rsidDel="00000000" w:rsidP="00000000" w:rsidRDefault="00000000" w:rsidRPr="00000000" w14:paraId="0000010A">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cooling and lubrication system and  </w:t>
            </w:r>
          </w:p>
          <w:p w:rsidR="00000000" w:rsidDel="00000000" w:rsidP="00000000" w:rsidRDefault="00000000" w:rsidRPr="00000000" w14:paraId="0000010B">
            <w:pPr>
              <w:spacing w:line="276" w:lineRule="auto"/>
              <w:rPr>
                <w:rFonts w:ascii="Cambria" w:cs="Cambria" w:eastAsia="Cambria" w:hAnsi="Cambria"/>
              </w:rPr>
            </w:pPr>
            <w:r w:rsidDel="00000000" w:rsidR="00000000" w:rsidRPr="00000000">
              <w:rPr>
                <w:rFonts w:ascii="Cambria" w:cs="Cambria" w:eastAsia="Cambria" w:hAnsi="Cambria"/>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10C">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10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10E">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110">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11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engine  cooling and  lubrication systems</w:t>
            </w:r>
          </w:p>
        </w:tc>
      </w:tr>
      <w:tr>
        <w:trPr>
          <w:cantSplit w:val="0"/>
          <w:trHeight w:val="576" w:hRule="atLeast"/>
          <w:tblHeader w:val="0"/>
        </w:trPr>
        <w:tc>
          <w:tcPr>
            <w:gridSpan w:val="2"/>
            <w:vAlign w:val="center"/>
          </w:tcPr>
          <w:p w:rsidR="00000000" w:rsidDel="00000000" w:rsidP="00000000" w:rsidRDefault="00000000" w:rsidRPr="00000000" w14:paraId="0000011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6">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8">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11A">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1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B">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12C">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2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12E">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2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AND  LUBRICATION SYSTEMS</w:t>
      </w:r>
    </w:p>
    <w:p w:rsidR="00000000" w:rsidDel="00000000" w:rsidP="00000000" w:rsidRDefault="00000000" w:rsidRPr="00000000" w14:paraId="00000130">
      <w:pPr>
        <w:spacing w:line="240" w:lineRule="auto"/>
        <w:jc w:val="center"/>
        <w:rPr>
          <w:rFonts w:ascii="Cambria" w:cs="Cambria" w:eastAsia="Cambria" w:hAnsi="Cambria"/>
          <w:b w:val="1"/>
          <w:sz w:val="10"/>
          <w:szCs w:val="10"/>
        </w:rPr>
      </w:pPr>
      <w:r w:rsidDel="00000000" w:rsidR="00000000" w:rsidRPr="00000000">
        <w:rPr>
          <w:rtl w:val="0"/>
        </w:rPr>
      </w:r>
    </w:p>
    <w:tbl>
      <w:tblPr>
        <w:tblStyle w:val="Table4"/>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131">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132">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133">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34">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engine  cooling and  lubrication systems</w:t>
            </w:r>
          </w:p>
        </w:tc>
        <w:tc>
          <w:tcPr>
            <w:vAlign w:val="center"/>
          </w:tcPr>
          <w:p w:rsidR="00000000" w:rsidDel="00000000" w:rsidP="00000000" w:rsidRDefault="00000000" w:rsidRPr="00000000" w14:paraId="00000135">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136">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137">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13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9">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engine  cooling and  lubrication systems</w:t>
            </w:r>
          </w:p>
        </w:tc>
        <w:tc>
          <w:tcPr>
            <w:vAlign w:val="center"/>
          </w:tcPr>
          <w:p w:rsidR="00000000" w:rsidDel="00000000" w:rsidP="00000000" w:rsidRDefault="00000000" w:rsidRPr="00000000" w14:paraId="0000013A">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13C">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13D">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3E">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F">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engine  cooling and  lubrication systems</w:t>
            </w:r>
          </w:p>
        </w:tc>
        <w:tc>
          <w:tcPr>
            <w:vAlign w:val="center"/>
          </w:tcPr>
          <w:p w:rsidR="00000000" w:rsidDel="00000000" w:rsidP="00000000" w:rsidRDefault="00000000" w:rsidRPr="00000000" w14:paraId="0000014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142">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143">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4">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5">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engine  cooling and  lubrication systems</w:t>
            </w:r>
            <w:r w:rsidDel="00000000" w:rsidR="00000000" w:rsidRPr="00000000">
              <w:rPr>
                <w:rtl w:val="0"/>
              </w:rPr>
            </w:r>
          </w:p>
        </w:tc>
        <w:tc>
          <w:tcPr>
            <w:vAlign w:val="center"/>
          </w:tcPr>
          <w:p w:rsidR="00000000" w:rsidDel="00000000" w:rsidP="00000000" w:rsidRDefault="00000000" w:rsidRPr="00000000" w14:paraId="00000146">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engine  cooling and  lubrication systems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7">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149">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14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B">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14C">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4D">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4E">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4F">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0">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1">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152">
      <w:pPr>
        <w:spacing w:line="240" w:lineRule="auto"/>
        <w:jc w:val="both"/>
        <w:rPr>
          <w:sz w:val="24"/>
          <w:szCs w:val="24"/>
        </w:rPr>
      </w:pPr>
      <w:r w:rsidDel="00000000" w:rsidR="00000000" w:rsidRPr="00000000">
        <w:rPr>
          <w:rtl w:val="0"/>
        </w:rPr>
      </w:r>
    </w:p>
    <w:p w:rsidR="00000000" w:rsidDel="00000000" w:rsidP="00000000" w:rsidRDefault="00000000" w:rsidRPr="00000000" w14:paraId="00000153">
      <w:pPr>
        <w:spacing w:line="240" w:lineRule="auto"/>
        <w:jc w:val="both"/>
        <w:rPr>
          <w:sz w:val="24"/>
          <w:szCs w:val="24"/>
        </w:rPr>
      </w:pPr>
      <w:r w:rsidDel="00000000" w:rsidR="00000000" w:rsidRPr="00000000">
        <w:rPr>
          <w:rtl w:val="0"/>
        </w:rPr>
      </w:r>
    </w:p>
    <w:p w:rsidR="00000000" w:rsidDel="00000000" w:rsidP="00000000" w:rsidRDefault="00000000" w:rsidRPr="00000000" w14:paraId="00000154">
      <w:pPr>
        <w:spacing w:line="240" w:lineRule="auto"/>
        <w:jc w:val="both"/>
        <w:rPr>
          <w:sz w:val="24"/>
          <w:szCs w:val="24"/>
        </w:rPr>
      </w:pPr>
      <w:r w:rsidDel="00000000" w:rsidR="00000000" w:rsidRPr="00000000">
        <w:rPr>
          <w:rtl w:val="0"/>
        </w:rPr>
      </w:r>
    </w:p>
    <w:p w:rsidR="00000000" w:rsidDel="00000000" w:rsidP="00000000" w:rsidRDefault="00000000" w:rsidRPr="00000000" w14:paraId="00000155">
      <w:pPr>
        <w:spacing w:line="240" w:lineRule="auto"/>
        <w:jc w:val="both"/>
        <w:rPr>
          <w:sz w:val="24"/>
          <w:szCs w:val="24"/>
        </w:rPr>
      </w:pPr>
      <w:r w:rsidDel="00000000" w:rsidR="00000000" w:rsidRPr="00000000">
        <w:rPr>
          <w:rtl w:val="0"/>
        </w:rPr>
      </w:r>
    </w:p>
    <w:p w:rsidR="00000000" w:rsidDel="00000000" w:rsidP="00000000" w:rsidRDefault="00000000" w:rsidRPr="00000000" w14:paraId="00000156">
      <w:pPr>
        <w:spacing w:line="240" w:lineRule="auto"/>
        <w:jc w:val="both"/>
        <w:rPr>
          <w:sz w:val="24"/>
          <w:szCs w:val="24"/>
        </w:rPr>
      </w:pPr>
      <w:r w:rsidDel="00000000" w:rsidR="00000000" w:rsidRPr="00000000">
        <w:rPr>
          <w:rtl w:val="0"/>
        </w:rPr>
      </w:r>
    </w:p>
    <w:p w:rsidR="00000000" w:rsidDel="00000000" w:rsidP="00000000" w:rsidRDefault="00000000" w:rsidRPr="00000000" w14:paraId="00000157">
      <w:pPr>
        <w:spacing w:line="240" w:lineRule="auto"/>
        <w:jc w:val="both"/>
        <w:rPr>
          <w:sz w:val="24"/>
          <w:szCs w:val="24"/>
        </w:rPr>
      </w:pPr>
      <w:r w:rsidDel="00000000" w:rsidR="00000000" w:rsidRPr="00000000">
        <w:rPr>
          <w:rtl w:val="0"/>
        </w:rPr>
      </w:r>
    </w:p>
    <w:p w:rsidR="00000000" w:rsidDel="00000000" w:rsidP="00000000" w:rsidRDefault="00000000" w:rsidRPr="00000000" w14:paraId="00000158">
      <w:pPr>
        <w:spacing w:line="240" w:lineRule="auto"/>
        <w:jc w:val="both"/>
        <w:rPr>
          <w:sz w:val="24"/>
          <w:szCs w:val="24"/>
        </w:rPr>
      </w:pPr>
      <w:r w:rsidDel="00000000" w:rsidR="00000000" w:rsidRPr="00000000">
        <w:rPr>
          <w:rtl w:val="0"/>
        </w:rPr>
      </w:r>
    </w:p>
    <w:p w:rsidR="00000000" w:rsidDel="00000000" w:rsidP="00000000" w:rsidRDefault="00000000" w:rsidRPr="00000000" w14:paraId="00000159">
      <w:pPr>
        <w:spacing w:line="240" w:lineRule="auto"/>
        <w:jc w:val="both"/>
        <w:rPr>
          <w:sz w:val="24"/>
          <w:szCs w:val="24"/>
        </w:rPr>
      </w:pPr>
      <w:r w:rsidDel="00000000" w:rsidR="00000000" w:rsidRPr="00000000">
        <w:rPr>
          <w:rtl w:val="0"/>
        </w:rPr>
      </w:r>
    </w:p>
    <w:p w:rsidR="00000000" w:rsidDel="00000000" w:rsidP="00000000" w:rsidRDefault="00000000" w:rsidRPr="00000000" w14:paraId="0000015A">
      <w:pPr>
        <w:spacing w:line="240" w:lineRule="auto"/>
        <w:jc w:val="both"/>
        <w:rPr>
          <w:sz w:val="24"/>
          <w:szCs w:val="24"/>
        </w:rPr>
      </w:pPr>
      <w:r w:rsidDel="00000000" w:rsidR="00000000" w:rsidRPr="00000000">
        <w:rPr>
          <w:rtl w:val="0"/>
        </w:rPr>
      </w:r>
    </w:p>
    <w:p w:rsidR="00000000" w:rsidDel="00000000" w:rsidP="00000000" w:rsidRDefault="00000000" w:rsidRPr="00000000" w14:paraId="0000015B">
      <w:pPr>
        <w:spacing w:line="240" w:lineRule="auto"/>
        <w:jc w:val="both"/>
        <w:rPr>
          <w:sz w:val="24"/>
          <w:szCs w:val="24"/>
        </w:rPr>
      </w:pPr>
      <w:r w:rsidDel="00000000" w:rsidR="00000000" w:rsidRPr="00000000">
        <w:rPr>
          <w:rtl w:val="0"/>
        </w:rPr>
      </w:r>
    </w:p>
    <w:p w:rsidR="00000000" w:rsidDel="00000000" w:rsidP="00000000" w:rsidRDefault="00000000" w:rsidRPr="00000000" w14:paraId="0000015C">
      <w:pPr>
        <w:spacing w:line="240" w:lineRule="auto"/>
        <w:jc w:val="both"/>
        <w:rPr>
          <w:sz w:val="24"/>
          <w:szCs w:val="24"/>
        </w:rPr>
      </w:pPr>
      <w:r w:rsidDel="00000000" w:rsidR="00000000" w:rsidRPr="00000000">
        <w:rPr>
          <w:rtl w:val="0"/>
        </w:rPr>
      </w:r>
    </w:p>
    <w:p w:rsidR="00000000" w:rsidDel="00000000" w:rsidP="00000000" w:rsidRDefault="00000000" w:rsidRPr="00000000" w14:paraId="0000015D">
      <w:pPr>
        <w:spacing w:line="240" w:lineRule="auto"/>
        <w:jc w:val="both"/>
        <w:rPr>
          <w:sz w:val="24"/>
          <w:szCs w:val="24"/>
        </w:rPr>
      </w:pPr>
      <w:r w:rsidDel="00000000" w:rsidR="00000000" w:rsidRPr="00000000">
        <w:rPr>
          <w:rtl w:val="0"/>
        </w:rPr>
      </w:r>
    </w:p>
    <w:p w:rsidR="00000000" w:rsidDel="00000000" w:rsidP="00000000" w:rsidRDefault="00000000" w:rsidRPr="00000000" w14:paraId="0000015E">
      <w:pPr>
        <w:spacing w:line="240" w:lineRule="auto"/>
        <w:jc w:val="both"/>
        <w:rPr>
          <w:sz w:val="24"/>
          <w:szCs w:val="24"/>
        </w:rPr>
      </w:pPr>
      <w:r w:rsidDel="00000000" w:rsidR="00000000" w:rsidRPr="00000000">
        <w:rPr>
          <w:rtl w:val="0"/>
        </w:rPr>
      </w:r>
    </w:p>
    <w:p w:rsidR="00000000" w:rsidDel="00000000" w:rsidP="00000000" w:rsidRDefault="00000000" w:rsidRPr="00000000" w14:paraId="0000015F">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0">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1">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162">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63">
      <w:pPr>
        <w:spacing w:line="240" w:lineRule="auto"/>
        <w:ind w:left="117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SYSTEM</w:t>
      </w:r>
    </w:p>
    <w:p w:rsidR="00000000" w:rsidDel="00000000" w:rsidP="00000000" w:rsidRDefault="00000000" w:rsidRPr="00000000" w14:paraId="00000164">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5">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6">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167">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168">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69">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16A">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16B">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16C">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16D">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16E">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16F">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170">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1">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2">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ENGINE COOLING SYSTEM</w:t>
      </w:r>
    </w:p>
    <w:p w:rsidR="00000000" w:rsidDel="00000000" w:rsidP="00000000" w:rsidRDefault="00000000" w:rsidRPr="00000000" w14:paraId="00000173">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74">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75">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176">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77">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178">
      <w:pPr>
        <w:numPr>
          <w:ilvl w:val="0"/>
          <w:numId w:val="5"/>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179">
      <w:pPr>
        <w:numPr>
          <w:ilvl w:val="0"/>
          <w:numId w:val="5"/>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17A">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17B">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17C">
      <w:pPr>
        <w:numPr>
          <w:ilvl w:val="0"/>
          <w:numId w:val="3"/>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17D">
      <w:pPr>
        <w:numPr>
          <w:ilvl w:val="0"/>
          <w:numId w:val="3"/>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17E">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17F">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180">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1">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182">
      <w:pPr>
        <w:numPr>
          <w:ilvl w:val="0"/>
          <w:numId w:val="4"/>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183">
      <w:pPr>
        <w:numPr>
          <w:ilvl w:val="0"/>
          <w:numId w:val="10"/>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184">
      <w:pPr>
        <w:numPr>
          <w:ilvl w:val="0"/>
          <w:numId w:val="9"/>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185">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6">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7">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188">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9">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18A">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B">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18C">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D">
      <w:pPr>
        <w:numPr>
          <w:ilvl w:val="0"/>
          <w:numId w:val="6"/>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18E">
      <w:pPr>
        <w:numPr>
          <w:ilvl w:val="0"/>
          <w:numId w:val="6"/>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18F">
      <w:pPr>
        <w:numPr>
          <w:ilvl w:val="0"/>
          <w:numId w:val="6"/>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190">
      <w:pPr>
        <w:numPr>
          <w:ilvl w:val="0"/>
          <w:numId w:val="6"/>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191">
      <w:pPr>
        <w:numPr>
          <w:ilvl w:val="0"/>
          <w:numId w:val="6"/>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192">
      <w:pPr>
        <w:numPr>
          <w:ilvl w:val="0"/>
          <w:numId w:val="6"/>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193">
      <w:pPr>
        <w:numPr>
          <w:ilvl w:val="0"/>
          <w:numId w:val="6"/>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194">
      <w:pPr>
        <w:numPr>
          <w:ilvl w:val="0"/>
          <w:numId w:val="6"/>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195">
      <w:pPr>
        <w:numPr>
          <w:ilvl w:val="0"/>
          <w:numId w:val="6"/>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196">
      <w:pPr>
        <w:numPr>
          <w:ilvl w:val="0"/>
          <w:numId w:val="6"/>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197">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198">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27" name="image18.png"/>
            <a:graphic>
              <a:graphicData uri="http://schemas.openxmlformats.org/drawingml/2006/picture">
                <pic:pic>
                  <pic:nvPicPr>
                    <pic:cNvPr id="0" name="image18.png"/>
                    <pic:cNvPicPr preferRelativeResize="0"/>
                  </pic:nvPicPr>
                  <pic:blipFill>
                    <a:blip r:embed="rId15"/>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199">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19A">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19B">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9C">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12"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19D">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9E">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19F">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A0">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17" name="image6.png"/>
            <a:graphic>
              <a:graphicData uri="http://schemas.openxmlformats.org/drawingml/2006/picture">
                <pic:pic>
                  <pic:nvPicPr>
                    <pic:cNvPr id="0" name="image6.png"/>
                    <pic:cNvPicPr preferRelativeResize="0"/>
                  </pic:nvPicPr>
                  <pic:blipFill>
                    <a:blip r:embed="rId17"/>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1A1">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2">
      <w:pPr>
        <w:numPr>
          <w:ilvl w:val="0"/>
          <w:numId w:val="7"/>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1A3">
      <w:pPr>
        <w:numPr>
          <w:ilvl w:val="0"/>
          <w:numId w:val="7"/>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1A4">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5">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18" name="image19.jpg"/>
            <a:graphic>
              <a:graphicData uri="http://schemas.openxmlformats.org/drawingml/2006/picture">
                <pic:pic>
                  <pic:nvPicPr>
                    <pic:cNvPr descr="Image result for car thermostat" id="0" name="image19.jpg"/>
                    <pic:cNvPicPr preferRelativeResize="0"/>
                  </pic:nvPicPr>
                  <pic:blipFill>
                    <a:blip r:embed="rId18"/>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1A6">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A7">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20" name="image5.gif"/>
            <a:graphic>
              <a:graphicData uri="http://schemas.openxmlformats.org/drawingml/2006/picture">
                <pic:pic>
                  <pic:nvPicPr>
                    <pic:cNvPr descr="Image result for cooling system gif" id="0" name="image5.gif"/>
                    <pic:cNvPicPr preferRelativeResize="0"/>
                  </pic:nvPicPr>
                  <pic:blipFill>
                    <a:blip r:embed="rId19"/>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1A8">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A9">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26" name="image16.png"/>
            <a:graphic>
              <a:graphicData uri="http://schemas.openxmlformats.org/drawingml/2006/picture">
                <pic:pic>
                  <pic:nvPicPr>
                    <pic:cNvPr id="0" name="image16.png"/>
                    <pic:cNvPicPr preferRelativeResize="0"/>
                  </pic:nvPicPr>
                  <pic:blipFill>
                    <a:blip r:embed="rId20"/>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1AA">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AB">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1AC">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14" name="image12.png"/>
            <a:graphic>
              <a:graphicData uri="http://schemas.openxmlformats.org/drawingml/2006/picture">
                <pic:pic>
                  <pic:nvPicPr>
                    <pic:cNvPr id="0" name="image12.png"/>
                    <pic:cNvPicPr preferRelativeResize="0"/>
                  </pic:nvPicPr>
                  <pic:blipFill>
                    <a:blip r:embed="rId21"/>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1AD">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AE">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1AF">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28" name="image20.png"/>
            <a:graphic>
              <a:graphicData uri="http://schemas.openxmlformats.org/drawingml/2006/picture">
                <pic:pic>
                  <pic:nvPicPr>
                    <pic:cNvPr id="0" name="image20.png"/>
                    <pic:cNvPicPr preferRelativeResize="0"/>
                  </pic:nvPicPr>
                  <pic:blipFill>
                    <a:blip r:embed="rId22"/>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1B0">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1B1">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2">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13" name="image3.png"/>
            <a:graphic>
              <a:graphicData uri="http://schemas.openxmlformats.org/drawingml/2006/picture">
                <pic:pic>
                  <pic:nvPicPr>
                    <pic:cNvPr id="0" name="image3.png"/>
                    <pic:cNvPicPr preferRelativeResize="0"/>
                  </pic:nvPicPr>
                  <pic:blipFill>
                    <a:blip r:embed="rId23"/>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1B3">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4">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5">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1B6">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7">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15" name="image4.png"/>
            <a:graphic>
              <a:graphicData uri="http://schemas.openxmlformats.org/drawingml/2006/picture">
                <pic:pic>
                  <pic:nvPicPr>
                    <pic:cNvPr id="0" name="image4.png"/>
                    <pic:cNvPicPr preferRelativeResize="0"/>
                  </pic:nvPicPr>
                  <pic:blipFill>
                    <a:blip r:embed="rId24"/>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1B8">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9">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1BA">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1BB">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C">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11" name="image17.png"/>
            <a:graphic>
              <a:graphicData uri="http://schemas.openxmlformats.org/drawingml/2006/picture">
                <pic:pic>
                  <pic:nvPicPr>
                    <pic:cNvPr id="0" name="image17.png"/>
                    <pic:cNvPicPr preferRelativeResize="0"/>
                  </pic:nvPicPr>
                  <pic:blipFill>
                    <a:blip r:embed="rId25"/>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1BD">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E">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1B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0">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22" name="image7.png"/>
            <a:graphic>
              <a:graphicData uri="http://schemas.openxmlformats.org/drawingml/2006/picture">
                <pic:pic>
                  <pic:nvPicPr>
                    <pic:cNvPr id="0" name="image7.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1C1">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C2">
      <w:pPr>
        <w:rPr/>
      </w:pPr>
      <w:r w:rsidDel="00000000" w:rsidR="00000000" w:rsidRPr="00000000">
        <w:rPr>
          <w:rtl w:val="0"/>
        </w:rPr>
      </w:r>
    </w:p>
    <w:p w:rsidR="00000000" w:rsidDel="00000000" w:rsidP="00000000" w:rsidRDefault="00000000" w:rsidRPr="00000000" w14:paraId="000001C3">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1C4">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C5">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1C6">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C7">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1C8">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C9">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CA">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1CB">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C">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D">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1CE">
      <w:pPr>
        <w:numPr>
          <w:ilvl w:val="0"/>
          <w:numId w:val="2"/>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1CF">
      <w:pPr>
        <w:numPr>
          <w:ilvl w:val="0"/>
          <w:numId w:val="2"/>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1D0">
      <w:pPr>
        <w:numPr>
          <w:ilvl w:val="0"/>
          <w:numId w:val="2"/>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1D1">
      <w:pPr>
        <w:numPr>
          <w:ilvl w:val="0"/>
          <w:numId w:val="2"/>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1D2">
      <w:pPr>
        <w:numPr>
          <w:ilvl w:val="0"/>
          <w:numId w:val="2"/>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1D3">
      <w:pPr>
        <w:numPr>
          <w:ilvl w:val="0"/>
          <w:numId w:val="2"/>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1D4">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5">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1D6">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D7">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1D8">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1D9">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A">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8" name="image11.jpg"/>
            <a:graphic>
              <a:graphicData uri="http://schemas.openxmlformats.org/drawingml/2006/picture">
                <pic:pic>
                  <pic:nvPicPr>
                    <pic:cNvPr descr="Image result for engine oil pump" id="0" name="image11.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1DB">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C">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1DD">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DE">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1DF">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0">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6" name="image8.png"/>
            <a:graphic>
              <a:graphicData uri="http://schemas.openxmlformats.org/drawingml/2006/picture">
                <pic:pic>
                  <pic:nvPicPr>
                    <pic:cNvPr descr="Image result for engine oil filter" id="0" name="image8.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1E1">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2">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1E3">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1E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3" name="image1.jpg"/>
            <a:graphic>
              <a:graphicData uri="http://schemas.openxmlformats.org/drawingml/2006/picture">
                <pic:pic>
                  <pic:nvPicPr>
                    <pic:cNvPr descr="Image result for engine oil strainer" id="0" name="image1.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1E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8">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1E9">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A">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1EB">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C">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24" name="image15.jpg"/>
            <a:graphic>
              <a:graphicData uri="http://schemas.openxmlformats.org/drawingml/2006/picture">
                <pic:pic>
                  <pic:nvPicPr>
                    <pic:cNvPr descr="Image result for engine oil pan" id="0" name="image15.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1ED">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E">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F">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0">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1">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2">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1F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1F4">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1F5">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4" name="image9.jpg"/>
            <a:graphic>
              <a:graphicData uri="http://schemas.openxmlformats.org/drawingml/2006/picture">
                <pic:pic>
                  <pic:nvPicPr>
                    <pic:cNvPr descr="Image result for engine oil cooler" id="0" name="image9.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F6">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F7">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1F8">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9" name="image13.jpg"/>
            <a:graphic>
              <a:graphicData uri="http://schemas.openxmlformats.org/drawingml/2006/picture">
                <pic:pic>
                  <pic:nvPicPr>
                    <pic:cNvPr descr="Image result for engine oil pressure relief valve" id="0" name="image13.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1F9">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1FA">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25" name="image14.gif"/>
            <a:graphic>
              <a:graphicData uri="http://schemas.openxmlformats.org/drawingml/2006/picture">
                <pic:pic>
                  <pic:nvPicPr>
                    <pic:cNvPr descr="Image result for lubricating system gif" id="0" name="image14.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1FB">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FC">
      <w:pPr>
        <w:rPr/>
      </w:pPr>
      <w:r w:rsidDel="00000000" w:rsidR="00000000" w:rsidRPr="00000000">
        <w:rPr>
          <w:rtl w:val="0"/>
        </w:rPr>
      </w:r>
    </w:p>
    <w:p w:rsidR="00000000" w:rsidDel="00000000" w:rsidP="00000000" w:rsidRDefault="00000000" w:rsidRPr="00000000" w14:paraId="000001FD">
      <w:pPr>
        <w:rPr/>
      </w:pPr>
      <w:r w:rsidDel="00000000" w:rsidR="00000000" w:rsidRPr="00000000">
        <w:rPr>
          <w:rtl w:val="0"/>
        </w:rPr>
      </w:r>
    </w:p>
    <w:p w:rsidR="00000000" w:rsidDel="00000000" w:rsidP="00000000" w:rsidRDefault="00000000" w:rsidRPr="00000000" w14:paraId="000001FE">
      <w:pPr>
        <w:rPr/>
      </w:pPr>
      <w:r w:rsidDel="00000000" w:rsidR="00000000" w:rsidRPr="00000000">
        <w:rPr>
          <w:rtl w:val="0"/>
        </w:rPr>
      </w:r>
    </w:p>
    <w:p w:rsidR="00000000" w:rsidDel="00000000" w:rsidP="00000000" w:rsidRDefault="00000000" w:rsidRPr="00000000" w14:paraId="000001FF">
      <w:pPr>
        <w:rPr/>
      </w:pPr>
      <w:r w:rsidDel="00000000" w:rsidR="00000000" w:rsidRPr="00000000">
        <w:rPr>
          <w:rtl w:val="0"/>
        </w:rPr>
      </w:r>
    </w:p>
    <w:p w:rsidR="00000000" w:rsidDel="00000000" w:rsidP="00000000" w:rsidRDefault="00000000" w:rsidRPr="00000000" w14:paraId="00000200">
      <w:pPr>
        <w:rPr/>
      </w:pPr>
      <w:r w:rsidDel="00000000" w:rsidR="00000000" w:rsidRPr="00000000">
        <w:rPr>
          <w:rtl w:val="0"/>
        </w:rPr>
      </w:r>
    </w:p>
    <w:p w:rsidR="00000000" w:rsidDel="00000000" w:rsidP="00000000" w:rsidRDefault="00000000" w:rsidRPr="00000000" w14:paraId="00000201">
      <w:pPr>
        <w:rPr/>
      </w:pPr>
      <w:r w:rsidDel="00000000" w:rsidR="00000000" w:rsidRPr="00000000">
        <w:rPr>
          <w:rtl w:val="0"/>
        </w:rPr>
      </w:r>
    </w:p>
    <w:p w:rsidR="00000000" w:rsidDel="00000000" w:rsidP="00000000" w:rsidRDefault="00000000" w:rsidRPr="00000000" w14:paraId="00000202">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Bookman Old Style"/>
  <w:font w:name="Noto Sans Symbols"/>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3">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6.png"/><Relationship Id="rId22" Type="http://schemas.openxmlformats.org/officeDocument/2006/relationships/image" Target="media/image20.png"/><Relationship Id="rId21" Type="http://schemas.openxmlformats.org/officeDocument/2006/relationships/image" Target="media/image12.png"/><Relationship Id="rId24" Type="http://schemas.openxmlformats.org/officeDocument/2006/relationships/image" Target="media/image4.png"/><Relationship Id="rId23"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25" Type="http://schemas.openxmlformats.org/officeDocument/2006/relationships/image" Target="media/image17.png"/><Relationship Id="rId5" Type="http://schemas.openxmlformats.org/officeDocument/2006/relationships/styles" Target="styles.xml"/><Relationship Id="rId6" Type="http://schemas.openxmlformats.org/officeDocument/2006/relationships/image" Target="media/image10.png"/><Relationship Id="rId7" Type="http://schemas.openxmlformats.org/officeDocument/2006/relationships/image" Target="media/image7.png"/><Relationship Id="rId8" Type="http://schemas.openxmlformats.org/officeDocument/2006/relationships/image" Target="media/image11.jpg"/><Relationship Id="rId11" Type="http://schemas.openxmlformats.org/officeDocument/2006/relationships/image" Target="media/image15.jpg"/><Relationship Id="rId10" Type="http://schemas.openxmlformats.org/officeDocument/2006/relationships/image" Target="media/image1.jpg"/><Relationship Id="rId13" Type="http://schemas.openxmlformats.org/officeDocument/2006/relationships/image" Target="media/image13.jpg"/><Relationship Id="rId12" Type="http://schemas.openxmlformats.org/officeDocument/2006/relationships/image" Target="media/image9.jpg"/><Relationship Id="rId15" Type="http://schemas.openxmlformats.org/officeDocument/2006/relationships/image" Target="media/image18.png"/><Relationship Id="rId14" Type="http://schemas.openxmlformats.org/officeDocument/2006/relationships/image" Target="media/image14.gif"/><Relationship Id="rId17" Type="http://schemas.openxmlformats.org/officeDocument/2006/relationships/image" Target="media/image6.png"/><Relationship Id="rId16" Type="http://schemas.openxmlformats.org/officeDocument/2006/relationships/image" Target="media/image2.png"/><Relationship Id="rId19" Type="http://schemas.openxmlformats.org/officeDocument/2006/relationships/image" Target="media/image5.gif"/><Relationship Id="rId18" Type="http://schemas.openxmlformats.org/officeDocument/2006/relationships/image" Target="media/image19.jp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