
<file path=[Content_Types].xml><?xml version="1.0" encoding="utf-8"?>
<Types xmlns="http://schemas.openxmlformats.org/package/2006/content-types"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4F4" w:rsidRDefault="000804F4" w:rsidP="000804F4">
      <w:pPr>
        <w:pStyle w:val="NoSpacing"/>
        <w:spacing w:line="276" w:lineRule="auto"/>
        <w:jc w:val="center"/>
        <w:rPr>
          <w:rFonts w:ascii="Arial Black" w:hAnsi="Arial Black"/>
          <w:sz w:val="24"/>
          <w:szCs w:val="24"/>
        </w:rPr>
      </w:pPr>
    </w:p>
    <w:p w:rsidR="000804F4" w:rsidRDefault="000804F4" w:rsidP="000804F4">
      <w:pPr>
        <w:pStyle w:val="NoSpacing"/>
        <w:spacing w:line="276" w:lineRule="auto"/>
        <w:jc w:val="center"/>
        <w:rPr>
          <w:rFonts w:ascii="Arial Black" w:hAnsi="Arial Black"/>
          <w:sz w:val="24"/>
          <w:szCs w:val="24"/>
        </w:rPr>
      </w:pPr>
    </w:p>
    <w:p w:rsidR="000804F4" w:rsidRDefault="000804F4" w:rsidP="000804F4">
      <w:pPr>
        <w:pStyle w:val="NoSpacing"/>
        <w:spacing w:line="276" w:lineRule="auto"/>
        <w:jc w:val="center"/>
        <w:rPr>
          <w:rFonts w:ascii="Arial Black" w:hAnsi="Arial Black"/>
          <w:sz w:val="24"/>
          <w:szCs w:val="24"/>
        </w:rPr>
      </w:pPr>
    </w:p>
    <w:p w:rsidR="000804F4" w:rsidRDefault="000804F4" w:rsidP="000804F4">
      <w:pPr>
        <w:pStyle w:val="NoSpacing"/>
        <w:spacing w:line="276" w:lineRule="auto"/>
        <w:jc w:val="center"/>
        <w:rPr>
          <w:rFonts w:ascii="Arial Black" w:hAnsi="Arial Black"/>
          <w:sz w:val="24"/>
          <w:szCs w:val="24"/>
        </w:rPr>
      </w:pPr>
      <w:r w:rsidRPr="00122BEC">
        <w:rPr>
          <w:rFonts w:ascii="Arial Black" w:hAnsi="Arial Black"/>
          <w:sz w:val="24"/>
          <w:szCs w:val="24"/>
        </w:rPr>
        <w:t>MODULE CONTENT</w:t>
      </w:r>
    </w:p>
    <w:p w:rsidR="000804F4" w:rsidRPr="00122BEC" w:rsidRDefault="000804F4" w:rsidP="000804F4">
      <w:pPr>
        <w:pStyle w:val="NoSpacing"/>
      </w:pPr>
    </w:p>
    <w:tbl>
      <w:tblPr>
        <w:tblStyle w:val="TableGrid"/>
        <w:tblW w:w="10224" w:type="dxa"/>
        <w:tblLook w:val="04A0"/>
      </w:tblPr>
      <w:tblGrid>
        <w:gridCol w:w="2448"/>
        <w:gridCol w:w="7776"/>
      </w:tblGrid>
      <w:tr w:rsidR="006F7FBD" w:rsidRPr="00C773F0" w:rsidTr="00BE2737">
        <w:trPr>
          <w:trHeight w:val="576"/>
        </w:trPr>
        <w:tc>
          <w:tcPr>
            <w:tcW w:w="2448" w:type="dxa"/>
            <w:vAlign w:val="center"/>
          </w:tcPr>
          <w:p w:rsidR="006F7FBD" w:rsidRPr="00BE2737" w:rsidRDefault="006F7FBD" w:rsidP="006F7FBD">
            <w:pPr>
              <w:pStyle w:val="NoSpacing"/>
              <w:rPr>
                <w:rFonts w:asciiTheme="majorHAnsi" w:hAnsiTheme="majorHAnsi" w:cs="Arial"/>
              </w:rPr>
            </w:pPr>
            <w:r w:rsidRPr="00BE2737">
              <w:rPr>
                <w:rFonts w:asciiTheme="majorHAnsi" w:hAnsiTheme="majorHAnsi" w:cs="Arial"/>
              </w:rPr>
              <w:t>Unit of Competency</w:t>
            </w:r>
          </w:p>
        </w:tc>
        <w:tc>
          <w:tcPr>
            <w:tcW w:w="7776" w:type="dxa"/>
            <w:vAlign w:val="center"/>
          </w:tcPr>
          <w:p w:rsidR="006F7FBD" w:rsidRPr="00C773F0" w:rsidRDefault="00440DC3" w:rsidP="006F7FBD">
            <w:pPr>
              <w:pStyle w:val="NoSpacing"/>
              <w:rPr>
                <w:rFonts w:ascii="Arial" w:hAnsi="Arial" w:cs="Arial"/>
                <w:b/>
              </w:rPr>
            </w:pPr>
            <w:r>
              <w:rPr>
                <w:rFonts w:asciiTheme="majorHAnsi" w:hAnsiTheme="majorHAnsi"/>
                <w:b/>
              </w:rPr>
              <w:t>MOVE AND POSITION VEHICLE</w:t>
            </w:r>
          </w:p>
        </w:tc>
      </w:tr>
      <w:tr w:rsidR="006F7FBD" w:rsidRPr="00C773F0" w:rsidTr="00BE2737">
        <w:trPr>
          <w:trHeight w:val="576"/>
        </w:trPr>
        <w:tc>
          <w:tcPr>
            <w:tcW w:w="2448" w:type="dxa"/>
            <w:vAlign w:val="center"/>
          </w:tcPr>
          <w:p w:rsidR="006F7FBD" w:rsidRPr="00BE2737" w:rsidRDefault="006F7FBD" w:rsidP="006F7FBD">
            <w:pPr>
              <w:pStyle w:val="NoSpacing"/>
              <w:rPr>
                <w:rFonts w:asciiTheme="majorHAnsi" w:hAnsiTheme="majorHAnsi" w:cs="Arial"/>
              </w:rPr>
            </w:pPr>
            <w:r w:rsidRPr="00BE2737">
              <w:rPr>
                <w:rFonts w:asciiTheme="majorHAnsi" w:hAnsiTheme="majorHAnsi" w:cs="Arial"/>
              </w:rPr>
              <w:t>Module Title</w:t>
            </w:r>
          </w:p>
        </w:tc>
        <w:tc>
          <w:tcPr>
            <w:tcW w:w="7776" w:type="dxa"/>
            <w:vAlign w:val="center"/>
          </w:tcPr>
          <w:p w:rsidR="006F7FBD" w:rsidRPr="00C773F0" w:rsidRDefault="00440DC3" w:rsidP="006F7FBD">
            <w:pPr>
              <w:pStyle w:val="NoSpacing"/>
              <w:rPr>
                <w:rFonts w:ascii="Arial" w:hAnsi="Arial" w:cs="Arial"/>
                <w:b/>
              </w:rPr>
            </w:pPr>
            <w:r>
              <w:rPr>
                <w:rFonts w:asciiTheme="majorHAnsi" w:hAnsiTheme="majorHAnsi"/>
                <w:b/>
              </w:rPr>
              <w:t>MOVING AND POSITIONING VEHICLE</w:t>
            </w:r>
          </w:p>
        </w:tc>
      </w:tr>
      <w:tr w:rsidR="00BE2737" w:rsidRPr="00C773F0" w:rsidTr="00BE2737">
        <w:trPr>
          <w:trHeight w:val="1008"/>
        </w:trPr>
        <w:tc>
          <w:tcPr>
            <w:tcW w:w="2448" w:type="dxa"/>
          </w:tcPr>
          <w:p w:rsidR="00BE2737" w:rsidRPr="00BE2737" w:rsidRDefault="00BE2737" w:rsidP="00BE2737">
            <w:pPr>
              <w:pStyle w:val="NoSpacing"/>
              <w:rPr>
                <w:rFonts w:asciiTheme="majorHAnsi" w:hAnsiTheme="majorHAnsi" w:cs="Arial"/>
                <w:sz w:val="10"/>
                <w:szCs w:val="10"/>
              </w:rPr>
            </w:pPr>
          </w:p>
          <w:p w:rsidR="00BE2737" w:rsidRPr="00BE2737" w:rsidRDefault="00BE2737" w:rsidP="00BE2737">
            <w:pPr>
              <w:pStyle w:val="NoSpacing"/>
              <w:rPr>
                <w:rFonts w:asciiTheme="majorHAnsi" w:hAnsiTheme="majorHAnsi" w:cs="Arial"/>
              </w:rPr>
            </w:pPr>
            <w:r w:rsidRPr="00BE2737">
              <w:rPr>
                <w:rFonts w:asciiTheme="majorHAnsi" w:hAnsiTheme="majorHAnsi" w:cs="Arial"/>
              </w:rPr>
              <w:t>Module Descriptor</w:t>
            </w:r>
          </w:p>
        </w:tc>
        <w:tc>
          <w:tcPr>
            <w:tcW w:w="7776" w:type="dxa"/>
            <w:vAlign w:val="center"/>
          </w:tcPr>
          <w:p w:rsidR="00BE2737" w:rsidRPr="00736C2B" w:rsidRDefault="00BE2737" w:rsidP="00440DC3">
            <w:pPr>
              <w:pStyle w:val="NoSpacing"/>
              <w:spacing w:line="276" w:lineRule="auto"/>
              <w:rPr>
                <w:rFonts w:ascii="Arial" w:hAnsi="Arial" w:cs="Arial"/>
              </w:rPr>
            </w:pPr>
            <w:r w:rsidRPr="00A2077A">
              <w:rPr>
                <w:rFonts w:asciiTheme="majorHAnsi" w:hAnsiTheme="majorHAnsi"/>
                <w:sz w:val="24"/>
                <w:szCs w:val="24"/>
              </w:rPr>
              <w:t xml:space="preserve">This unit covers the knowledge, skills and attitudes </w:t>
            </w:r>
            <w:r w:rsidR="00440DC3">
              <w:rPr>
                <w:rFonts w:asciiTheme="majorHAnsi" w:hAnsiTheme="majorHAnsi"/>
                <w:sz w:val="24"/>
                <w:szCs w:val="24"/>
              </w:rPr>
              <w:t xml:space="preserve">needed </w:t>
            </w:r>
            <w:r w:rsidR="00440DC3" w:rsidRPr="00440DC3">
              <w:rPr>
                <w:rFonts w:asciiTheme="majorHAnsi" w:hAnsiTheme="majorHAnsi"/>
              </w:rPr>
              <w:t>move and position vehicle</w:t>
            </w:r>
          </w:p>
        </w:tc>
      </w:tr>
      <w:tr w:rsidR="00BE2737" w:rsidRPr="00C773F0" w:rsidTr="00BE2737">
        <w:trPr>
          <w:trHeight w:val="576"/>
        </w:trPr>
        <w:tc>
          <w:tcPr>
            <w:tcW w:w="2448" w:type="dxa"/>
            <w:vAlign w:val="center"/>
          </w:tcPr>
          <w:p w:rsidR="00BE2737" w:rsidRPr="00BE2737" w:rsidRDefault="00BE2737" w:rsidP="00BE2737">
            <w:pPr>
              <w:pStyle w:val="NoSpacing"/>
              <w:rPr>
                <w:rFonts w:asciiTheme="majorHAnsi" w:hAnsiTheme="majorHAnsi" w:cs="Arial"/>
              </w:rPr>
            </w:pPr>
            <w:r w:rsidRPr="00BE2737">
              <w:rPr>
                <w:rFonts w:asciiTheme="majorHAnsi" w:hAnsiTheme="majorHAnsi" w:cs="Arial"/>
              </w:rPr>
              <w:t>Nominal Duration</w:t>
            </w:r>
          </w:p>
        </w:tc>
        <w:tc>
          <w:tcPr>
            <w:tcW w:w="7776" w:type="dxa"/>
            <w:vAlign w:val="center"/>
          </w:tcPr>
          <w:p w:rsidR="00BE2737" w:rsidRPr="00BE2737" w:rsidRDefault="00D9615A" w:rsidP="00BE2737">
            <w:pPr>
              <w:pStyle w:val="NoSpacing"/>
              <w:rPr>
                <w:rFonts w:asciiTheme="majorHAnsi" w:hAnsiTheme="majorHAnsi" w:cs="Arial"/>
                <w:b/>
              </w:rPr>
            </w:pPr>
            <w:r w:rsidRPr="00BE2737">
              <w:rPr>
                <w:rFonts w:asciiTheme="majorHAnsi" w:hAnsiTheme="majorHAnsi" w:cs="Arial"/>
                <w:b/>
              </w:rPr>
              <w:t>H</w:t>
            </w:r>
            <w:r w:rsidR="00BE2737" w:rsidRPr="00BE2737">
              <w:rPr>
                <w:rFonts w:asciiTheme="majorHAnsi" w:hAnsiTheme="majorHAnsi" w:cs="Arial"/>
                <w:b/>
              </w:rPr>
              <w:t>ours</w:t>
            </w:r>
          </w:p>
        </w:tc>
      </w:tr>
      <w:tr w:rsidR="00BE2737" w:rsidTr="00BE2737">
        <w:trPr>
          <w:trHeight w:val="432"/>
        </w:trPr>
        <w:tc>
          <w:tcPr>
            <w:tcW w:w="10224" w:type="dxa"/>
            <w:gridSpan w:val="2"/>
            <w:vAlign w:val="center"/>
          </w:tcPr>
          <w:p w:rsidR="00BE2737" w:rsidRPr="00BE2737" w:rsidRDefault="00BE2737" w:rsidP="00BE2737">
            <w:pPr>
              <w:pStyle w:val="NoSpacing"/>
              <w:ind w:left="720"/>
              <w:rPr>
                <w:rFonts w:asciiTheme="majorHAnsi" w:hAnsiTheme="majorHAnsi" w:cs="Arial"/>
                <w:b/>
              </w:rPr>
            </w:pPr>
            <w:r w:rsidRPr="00BE2737">
              <w:rPr>
                <w:rFonts w:asciiTheme="majorHAnsi" w:hAnsiTheme="majorHAnsi" w:cs="Arial"/>
              </w:rPr>
              <w:t>Summary of the Learning Outcomes:</w:t>
            </w:r>
          </w:p>
        </w:tc>
      </w:tr>
      <w:tr w:rsidR="00BE2737" w:rsidTr="00BE2737">
        <w:trPr>
          <w:trHeight w:val="432"/>
        </w:trPr>
        <w:tc>
          <w:tcPr>
            <w:tcW w:w="10224" w:type="dxa"/>
            <w:gridSpan w:val="2"/>
            <w:vAlign w:val="center"/>
          </w:tcPr>
          <w:p w:rsidR="00BE2737" w:rsidRPr="00BE2737" w:rsidRDefault="00BE2737" w:rsidP="00BE2737">
            <w:pPr>
              <w:pStyle w:val="NoSpacing"/>
              <w:ind w:left="1440"/>
              <w:rPr>
                <w:rFonts w:asciiTheme="majorHAnsi" w:hAnsiTheme="majorHAnsi" w:cs="Arial"/>
              </w:rPr>
            </w:pPr>
            <w:r w:rsidRPr="00BE2737">
              <w:rPr>
                <w:rFonts w:asciiTheme="majorHAnsi" w:hAnsiTheme="majorHAnsi" w:cs="Arial"/>
              </w:rPr>
              <w:t xml:space="preserve">Upon completion of this module the student must be able to: </w:t>
            </w:r>
          </w:p>
        </w:tc>
      </w:tr>
      <w:tr w:rsidR="00BE2737" w:rsidTr="00BE2737">
        <w:trPr>
          <w:trHeight w:val="576"/>
        </w:trPr>
        <w:tc>
          <w:tcPr>
            <w:tcW w:w="10224" w:type="dxa"/>
            <w:gridSpan w:val="2"/>
            <w:vAlign w:val="center"/>
          </w:tcPr>
          <w:p w:rsidR="00440DC3" w:rsidRPr="00440DC3" w:rsidRDefault="00BE2737" w:rsidP="00440DC3">
            <w:pPr>
              <w:pStyle w:val="NoSpacing"/>
              <w:ind w:left="720"/>
              <w:rPr>
                <w:rFonts w:asciiTheme="majorHAnsi" w:hAnsiTheme="majorHAnsi"/>
              </w:rPr>
            </w:pPr>
            <w:r w:rsidRPr="00BE2737">
              <w:rPr>
                <w:rFonts w:asciiTheme="majorHAnsi" w:hAnsiTheme="majorHAnsi" w:cs="Arial"/>
              </w:rPr>
              <w:t>LO</w:t>
            </w:r>
            <w:r>
              <w:rPr>
                <w:rFonts w:asciiTheme="majorHAnsi" w:hAnsiTheme="majorHAnsi" w:cs="Arial"/>
              </w:rPr>
              <w:t>1.</w:t>
            </w:r>
            <w:r w:rsidRPr="00BE2737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440DC3">
              <w:rPr>
                <w:rFonts w:asciiTheme="majorHAnsi" w:hAnsiTheme="majorHAnsi"/>
              </w:rPr>
              <w:t>Prepare vehicle for driving</w:t>
            </w:r>
          </w:p>
        </w:tc>
      </w:tr>
      <w:tr w:rsidR="00BE2737" w:rsidTr="00BE2737">
        <w:trPr>
          <w:trHeight w:val="576"/>
        </w:trPr>
        <w:tc>
          <w:tcPr>
            <w:tcW w:w="10224" w:type="dxa"/>
            <w:gridSpan w:val="2"/>
            <w:vAlign w:val="center"/>
          </w:tcPr>
          <w:p w:rsidR="00BE2737" w:rsidRPr="00BE2737" w:rsidRDefault="00BE2737" w:rsidP="00440DC3">
            <w:pPr>
              <w:pStyle w:val="NoSpacing"/>
              <w:ind w:left="720"/>
              <w:rPr>
                <w:rFonts w:asciiTheme="majorHAnsi" w:hAnsiTheme="majorHAnsi" w:cs="Arial"/>
              </w:rPr>
            </w:pPr>
            <w:r w:rsidRPr="00BE2737">
              <w:rPr>
                <w:rFonts w:asciiTheme="majorHAnsi" w:hAnsiTheme="majorHAnsi" w:cs="Arial"/>
              </w:rPr>
              <w:t>LO2</w:t>
            </w:r>
            <w:r>
              <w:rPr>
                <w:rFonts w:asciiTheme="majorHAnsi" w:hAnsiTheme="majorHAnsi" w:cs="Arial"/>
              </w:rPr>
              <w:t xml:space="preserve">.  </w:t>
            </w:r>
            <w:r w:rsidR="00440DC3">
              <w:rPr>
                <w:rFonts w:asciiTheme="majorHAnsi" w:hAnsiTheme="majorHAnsi"/>
              </w:rPr>
              <w:t>Move and position vehicle</w:t>
            </w:r>
          </w:p>
        </w:tc>
      </w:tr>
    </w:tbl>
    <w:p w:rsidR="00122BEC" w:rsidRDefault="00122BEC" w:rsidP="00122BEC">
      <w:pPr>
        <w:pStyle w:val="NoSpacing"/>
        <w:spacing w:line="276" w:lineRule="auto"/>
        <w:jc w:val="center"/>
        <w:rPr>
          <w:rFonts w:ascii="Arial Black" w:hAnsi="Arial Black"/>
          <w:sz w:val="24"/>
          <w:szCs w:val="24"/>
        </w:rPr>
      </w:pPr>
    </w:p>
    <w:p w:rsidR="005F4818" w:rsidRDefault="005F4818"/>
    <w:p w:rsidR="005F4818" w:rsidRDefault="005F4818"/>
    <w:p w:rsidR="000804F4" w:rsidRDefault="000804F4"/>
    <w:p w:rsidR="000804F4" w:rsidRDefault="000804F4"/>
    <w:p w:rsidR="000804F4" w:rsidRDefault="000804F4"/>
    <w:p w:rsidR="000804F4" w:rsidRDefault="000804F4"/>
    <w:p w:rsidR="000804F4" w:rsidRDefault="000804F4"/>
    <w:p w:rsidR="000804F4" w:rsidRDefault="000804F4"/>
    <w:p w:rsidR="000804F4" w:rsidRDefault="000804F4"/>
    <w:p w:rsidR="000804F4" w:rsidRDefault="000804F4"/>
    <w:p w:rsidR="00BE2737" w:rsidRDefault="00BE2737"/>
    <w:p w:rsidR="00BE2737" w:rsidRDefault="00BE2737"/>
    <w:p w:rsidR="00BE2737" w:rsidRDefault="00BE2737"/>
    <w:p w:rsidR="00BE2737" w:rsidRDefault="00BE2737"/>
    <w:p w:rsidR="00BE2737" w:rsidRDefault="00BE2737"/>
    <w:p w:rsidR="00BE2737" w:rsidRDefault="00BE2737"/>
    <w:p w:rsidR="00BE2737" w:rsidRDefault="00BE2737"/>
    <w:p w:rsidR="00BE2737" w:rsidRDefault="00BE2737"/>
    <w:p w:rsidR="000804F4" w:rsidRDefault="000804F4"/>
    <w:p w:rsidR="00537FC8" w:rsidRPr="001A77B7" w:rsidRDefault="008C1616" w:rsidP="002063E5">
      <w:pPr>
        <w:pStyle w:val="NoSpacing"/>
        <w:jc w:val="center"/>
        <w:rPr>
          <w:rFonts w:asciiTheme="majorHAnsi" w:hAnsiTheme="majorHAnsi"/>
          <w:b/>
          <w:bCs/>
        </w:rPr>
      </w:pPr>
      <w:r w:rsidRPr="001A77B7">
        <w:rPr>
          <w:rFonts w:asciiTheme="majorHAnsi" w:hAnsiTheme="majorHAnsi"/>
          <w:b/>
          <w:bCs/>
        </w:rPr>
        <w:t>LEARNING EXPERIENCES</w:t>
      </w:r>
    </w:p>
    <w:p w:rsidR="00796082" w:rsidRPr="00BE2737" w:rsidRDefault="00796082" w:rsidP="00122BEC">
      <w:pPr>
        <w:pStyle w:val="NoSpacing"/>
        <w:jc w:val="center"/>
        <w:rPr>
          <w:rFonts w:asciiTheme="majorHAnsi" w:hAnsiTheme="majorHAnsi"/>
        </w:rPr>
      </w:pPr>
    </w:p>
    <w:p w:rsidR="00796082" w:rsidRPr="00930D3D" w:rsidRDefault="00122BEC" w:rsidP="002063E5">
      <w:pPr>
        <w:pStyle w:val="NoSpacing"/>
        <w:rPr>
          <w:rFonts w:asciiTheme="majorHAnsi" w:hAnsiTheme="majorHAnsi"/>
          <w:b/>
          <w:bCs/>
        </w:rPr>
      </w:pPr>
      <w:r w:rsidRPr="00930D3D">
        <w:rPr>
          <w:rFonts w:asciiTheme="majorHAnsi" w:hAnsiTheme="majorHAnsi"/>
          <w:b/>
          <w:bCs/>
        </w:rPr>
        <w:t>LEARNING OUTCOMES NO. 1</w:t>
      </w:r>
      <w:r w:rsidR="00FE12C9" w:rsidRPr="00930D3D">
        <w:rPr>
          <w:rFonts w:asciiTheme="majorHAnsi" w:hAnsiTheme="majorHAnsi"/>
          <w:b/>
          <w:bCs/>
        </w:rPr>
        <w:t xml:space="preserve">   </w:t>
      </w:r>
      <w:r w:rsidR="002063E5" w:rsidRPr="00930D3D">
        <w:rPr>
          <w:rFonts w:asciiTheme="majorHAnsi" w:hAnsiTheme="majorHAnsi"/>
          <w:b/>
          <w:bCs/>
        </w:rPr>
        <w:t xml:space="preserve">    </w:t>
      </w:r>
    </w:p>
    <w:p w:rsidR="00796082" w:rsidRPr="00930D3D" w:rsidRDefault="00796082" w:rsidP="002063E5">
      <w:pPr>
        <w:pStyle w:val="NoSpacing"/>
        <w:rPr>
          <w:rFonts w:asciiTheme="majorHAnsi" w:hAnsiTheme="majorHAnsi"/>
          <w:b/>
          <w:bCs/>
        </w:rPr>
      </w:pPr>
    </w:p>
    <w:p w:rsidR="002063E5" w:rsidRPr="00BE2737" w:rsidRDefault="00440DC3" w:rsidP="00BE2737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>PREPARE VEHICLE FOR DRIVING</w:t>
      </w:r>
    </w:p>
    <w:p w:rsidR="00BE2737" w:rsidRPr="00BE2737" w:rsidRDefault="00BE2737" w:rsidP="00BE2737">
      <w:pPr>
        <w:pStyle w:val="NoSpacing"/>
        <w:jc w:val="center"/>
        <w:rPr>
          <w:rFonts w:asciiTheme="majorHAnsi" w:hAnsiTheme="majorHAnsi"/>
          <w:b/>
          <w:bCs/>
          <w:sz w:val="10"/>
          <w:szCs w:val="10"/>
        </w:rPr>
      </w:pPr>
    </w:p>
    <w:tbl>
      <w:tblPr>
        <w:tblStyle w:val="TableGrid"/>
        <w:tblW w:w="10260" w:type="dxa"/>
        <w:tblLook w:val="04A0"/>
      </w:tblPr>
      <w:tblGrid>
        <w:gridCol w:w="5184"/>
        <w:gridCol w:w="5076"/>
      </w:tblGrid>
      <w:tr w:rsidR="002063E5" w:rsidRPr="00BE2737" w:rsidTr="00796082">
        <w:trPr>
          <w:trHeight w:val="576"/>
        </w:trPr>
        <w:tc>
          <w:tcPr>
            <w:tcW w:w="5184" w:type="dxa"/>
            <w:vAlign w:val="center"/>
          </w:tcPr>
          <w:p w:rsidR="002063E5" w:rsidRPr="00BE2737" w:rsidRDefault="008C1616" w:rsidP="008C1616">
            <w:pPr>
              <w:pStyle w:val="NoSpacing"/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BE2737">
              <w:rPr>
                <w:rFonts w:asciiTheme="majorHAnsi" w:hAnsiTheme="majorHAnsi" w:cs="Arial"/>
                <w:b/>
                <w:sz w:val="24"/>
                <w:szCs w:val="24"/>
              </w:rPr>
              <w:t>Learning Activities</w:t>
            </w:r>
          </w:p>
        </w:tc>
        <w:tc>
          <w:tcPr>
            <w:tcW w:w="5076" w:type="dxa"/>
            <w:vAlign w:val="center"/>
          </w:tcPr>
          <w:p w:rsidR="002063E5" w:rsidRPr="00BE2737" w:rsidRDefault="008C1616" w:rsidP="008C1616">
            <w:pPr>
              <w:pStyle w:val="NoSpacing"/>
              <w:jc w:val="center"/>
              <w:rPr>
                <w:rFonts w:asciiTheme="majorHAnsi" w:hAnsiTheme="majorHAnsi" w:cs="Arial"/>
                <w:b/>
                <w:sz w:val="24"/>
                <w:szCs w:val="24"/>
              </w:rPr>
            </w:pPr>
            <w:r w:rsidRPr="00BE2737">
              <w:rPr>
                <w:rFonts w:asciiTheme="majorHAnsi" w:hAnsiTheme="majorHAnsi" w:cs="Arial"/>
                <w:b/>
                <w:sz w:val="24"/>
                <w:szCs w:val="24"/>
              </w:rPr>
              <w:t>Special Instructions</w:t>
            </w:r>
          </w:p>
        </w:tc>
      </w:tr>
      <w:tr w:rsidR="008C1616" w:rsidRPr="00BE2737" w:rsidTr="008C1616">
        <w:trPr>
          <w:trHeight w:val="432"/>
        </w:trPr>
        <w:tc>
          <w:tcPr>
            <w:tcW w:w="5184" w:type="dxa"/>
          </w:tcPr>
          <w:p w:rsidR="008C1616" w:rsidRPr="00BE2737" w:rsidRDefault="008C1616" w:rsidP="008C1616">
            <w:pPr>
              <w:pStyle w:val="NoSpacing"/>
              <w:rPr>
                <w:rFonts w:asciiTheme="majorHAnsi" w:hAnsiTheme="majorHAnsi" w:cs="Arial"/>
              </w:rPr>
            </w:pPr>
          </w:p>
          <w:p w:rsidR="008C1616" w:rsidRPr="00BE2737" w:rsidRDefault="00C05DA5" w:rsidP="008C1616">
            <w:pPr>
              <w:pStyle w:val="NoSpacing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>Read Information Sheet 2.2</w:t>
            </w:r>
            <w:r w:rsidR="00200D99">
              <w:rPr>
                <w:rFonts w:asciiTheme="majorHAnsi" w:hAnsiTheme="majorHAnsi" w:cs="Arial"/>
              </w:rPr>
              <w:t>-1</w:t>
            </w:r>
            <w:r w:rsidR="006C6A5E" w:rsidRPr="00BE2737">
              <w:rPr>
                <w:rFonts w:asciiTheme="majorHAnsi" w:hAnsiTheme="majorHAnsi" w:cs="Arial"/>
              </w:rPr>
              <w:t xml:space="preserve">   </w:t>
            </w:r>
            <w:r w:rsidR="00440DC3">
              <w:rPr>
                <w:rFonts w:asciiTheme="majorHAnsi" w:hAnsiTheme="majorHAnsi"/>
              </w:rPr>
              <w:t>Prepare vehicle for driving</w:t>
            </w:r>
          </w:p>
        </w:tc>
        <w:tc>
          <w:tcPr>
            <w:tcW w:w="5076" w:type="dxa"/>
            <w:vAlign w:val="center"/>
          </w:tcPr>
          <w:p w:rsidR="00BE2737" w:rsidRDefault="00BE2737" w:rsidP="00BE2737">
            <w:pPr>
              <w:pStyle w:val="NoSpacing"/>
            </w:pPr>
          </w:p>
          <w:p w:rsidR="008C1616" w:rsidRPr="00BE2737" w:rsidRDefault="008C1616" w:rsidP="002D7DE0">
            <w:pPr>
              <w:rPr>
                <w:rFonts w:asciiTheme="majorHAnsi" w:hAnsiTheme="majorHAnsi" w:cs="Arial"/>
                <w:szCs w:val="22"/>
              </w:rPr>
            </w:pPr>
            <w:r w:rsidRPr="00BE2737">
              <w:rPr>
                <w:rFonts w:asciiTheme="majorHAnsi" w:hAnsiTheme="majorHAnsi" w:cs="Arial"/>
                <w:szCs w:val="22"/>
              </w:rPr>
              <w:t xml:space="preserve">If you have some problem on the content of the information sheet don’t hesitate to approach your </w:t>
            </w:r>
            <w:r w:rsidR="002D7DE0" w:rsidRPr="00BE2737">
              <w:rPr>
                <w:rFonts w:asciiTheme="majorHAnsi" w:hAnsiTheme="majorHAnsi" w:cs="Arial"/>
                <w:szCs w:val="22"/>
              </w:rPr>
              <w:t>Trainer.</w:t>
            </w:r>
          </w:p>
          <w:p w:rsidR="002D7DE0" w:rsidRPr="00BE2737" w:rsidRDefault="002D7DE0" w:rsidP="002D7DE0">
            <w:pPr>
              <w:rPr>
                <w:rFonts w:asciiTheme="majorHAnsi" w:hAnsiTheme="majorHAnsi" w:cs="Arial"/>
                <w:szCs w:val="22"/>
              </w:rPr>
            </w:pPr>
            <w:r w:rsidRPr="00BE2737">
              <w:rPr>
                <w:rFonts w:asciiTheme="majorHAnsi" w:hAnsiTheme="majorHAnsi" w:cs="Arial"/>
                <w:szCs w:val="22"/>
              </w:rPr>
              <w:t>If you feel that you are now knowledgeable on the content of the information sheet, you can now answer self-check provided in the module.</w:t>
            </w:r>
          </w:p>
        </w:tc>
      </w:tr>
      <w:tr w:rsidR="002D7DE0" w:rsidRPr="00BE2737" w:rsidTr="008C1616">
        <w:trPr>
          <w:trHeight w:val="432"/>
        </w:trPr>
        <w:tc>
          <w:tcPr>
            <w:tcW w:w="5184" w:type="dxa"/>
          </w:tcPr>
          <w:p w:rsidR="002D7DE0" w:rsidRPr="00BE2737" w:rsidRDefault="002D7DE0" w:rsidP="008C1616">
            <w:pPr>
              <w:pStyle w:val="NoSpacing"/>
              <w:rPr>
                <w:rFonts w:asciiTheme="majorHAnsi" w:hAnsiTheme="majorHAnsi" w:cs="Arial"/>
                <w:sz w:val="10"/>
                <w:szCs w:val="10"/>
              </w:rPr>
            </w:pPr>
          </w:p>
          <w:p w:rsidR="002D7DE0" w:rsidRPr="00BE2737" w:rsidRDefault="00200D99" w:rsidP="008C1616">
            <w:pPr>
              <w:pStyle w:val="NoSpacing"/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 xml:space="preserve">Answer Self-Check </w:t>
            </w:r>
            <w:r w:rsidR="00440DC3">
              <w:rPr>
                <w:rFonts w:asciiTheme="majorHAnsi" w:hAnsiTheme="majorHAnsi" w:cs="Arial"/>
              </w:rPr>
              <w:t>2.2-1</w:t>
            </w:r>
            <w:r w:rsidR="00440DC3">
              <w:rPr>
                <w:rFonts w:asciiTheme="majorHAnsi" w:hAnsiTheme="majorHAnsi"/>
              </w:rPr>
              <w:t>Prepare vehicle for driving</w:t>
            </w:r>
          </w:p>
        </w:tc>
        <w:tc>
          <w:tcPr>
            <w:tcW w:w="5076" w:type="dxa"/>
            <w:vAlign w:val="center"/>
          </w:tcPr>
          <w:p w:rsidR="00392F26" w:rsidRPr="00BE2737" w:rsidRDefault="00392F26" w:rsidP="002D7DE0">
            <w:pPr>
              <w:pStyle w:val="NoSpacing"/>
              <w:jc w:val="both"/>
              <w:rPr>
                <w:rFonts w:asciiTheme="majorHAnsi" w:hAnsiTheme="majorHAnsi" w:cs="Arial"/>
                <w:sz w:val="10"/>
                <w:szCs w:val="10"/>
              </w:rPr>
            </w:pPr>
          </w:p>
          <w:p w:rsidR="002D7DE0" w:rsidRPr="00BE2737" w:rsidRDefault="00392F26" w:rsidP="002D7DE0">
            <w:pPr>
              <w:pStyle w:val="NoSpacing"/>
              <w:jc w:val="both"/>
              <w:rPr>
                <w:rFonts w:asciiTheme="majorHAnsi" w:hAnsiTheme="majorHAnsi" w:cs="Arial"/>
              </w:rPr>
            </w:pPr>
            <w:r w:rsidRPr="00BE2737">
              <w:rPr>
                <w:rFonts w:asciiTheme="majorHAnsi" w:hAnsiTheme="majorHAnsi" w:cs="Arial"/>
              </w:rPr>
              <w:t>Try to answer the Self-check without looking at the Answer Key</w:t>
            </w:r>
          </w:p>
          <w:p w:rsidR="00392F26" w:rsidRPr="00BE2737" w:rsidRDefault="00796082" w:rsidP="002D7DE0">
            <w:pPr>
              <w:pStyle w:val="NoSpacing"/>
              <w:jc w:val="both"/>
              <w:rPr>
                <w:rFonts w:asciiTheme="majorHAnsi" w:hAnsiTheme="majorHAnsi" w:cs="Arial"/>
              </w:rPr>
            </w:pPr>
            <w:r w:rsidRPr="00BE2737">
              <w:rPr>
                <w:rFonts w:asciiTheme="majorHAnsi" w:hAnsiTheme="majorHAnsi" w:cs="Arial"/>
              </w:rPr>
              <w:t>Compa</w:t>
            </w:r>
            <w:r w:rsidR="00200D99">
              <w:rPr>
                <w:rFonts w:asciiTheme="majorHAnsi" w:hAnsiTheme="majorHAnsi" w:cs="Arial"/>
              </w:rPr>
              <w:t xml:space="preserve">re your answer to Answer Key </w:t>
            </w:r>
            <w:r w:rsidR="00440DC3">
              <w:rPr>
                <w:rFonts w:asciiTheme="majorHAnsi" w:hAnsiTheme="majorHAnsi" w:cs="Arial"/>
              </w:rPr>
              <w:t>2.2-1</w:t>
            </w:r>
          </w:p>
          <w:p w:rsidR="00392F26" w:rsidRPr="00BE2737" w:rsidRDefault="00392F26" w:rsidP="002D7DE0">
            <w:pPr>
              <w:pStyle w:val="NoSpacing"/>
              <w:jc w:val="both"/>
              <w:rPr>
                <w:rFonts w:asciiTheme="majorHAnsi" w:hAnsiTheme="majorHAnsi" w:cs="Arial"/>
                <w:sz w:val="10"/>
                <w:szCs w:val="10"/>
              </w:rPr>
            </w:pPr>
          </w:p>
        </w:tc>
      </w:tr>
      <w:tr w:rsidR="00392F26" w:rsidRPr="00BE2737" w:rsidTr="008C1616">
        <w:trPr>
          <w:trHeight w:val="432"/>
        </w:trPr>
        <w:tc>
          <w:tcPr>
            <w:tcW w:w="5184" w:type="dxa"/>
          </w:tcPr>
          <w:p w:rsidR="00392F26" w:rsidRPr="00BE2737" w:rsidRDefault="00392F26" w:rsidP="006C6A5E">
            <w:pPr>
              <w:pStyle w:val="NoSpacing"/>
              <w:jc w:val="both"/>
              <w:rPr>
                <w:rFonts w:asciiTheme="majorHAnsi" w:hAnsiTheme="majorHAnsi" w:cs="Arial"/>
                <w:sz w:val="10"/>
                <w:szCs w:val="10"/>
              </w:rPr>
            </w:pPr>
          </w:p>
          <w:p w:rsidR="00392F26" w:rsidRPr="00BE2737" w:rsidRDefault="00392F26" w:rsidP="006C6A5E">
            <w:pPr>
              <w:pStyle w:val="NoSpacing"/>
              <w:jc w:val="both"/>
              <w:rPr>
                <w:rFonts w:asciiTheme="majorHAnsi" w:hAnsiTheme="majorHAnsi" w:cs="Arial"/>
              </w:rPr>
            </w:pPr>
            <w:r w:rsidRPr="00BE2737">
              <w:rPr>
                <w:rFonts w:asciiTheme="majorHAnsi" w:hAnsiTheme="majorHAnsi" w:cs="Arial"/>
              </w:rPr>
              <w:t>Observe Trainer’s d</w:t>
            </w:r>
            <w:r w:rsidR="00200D99">
              <w:rPr>
                <w:rFonts w:asciiTheme="majorHAnsi" w:hAnsiTheme="majorHAnsi" w:cs="Arial"/>
              </w:rPr>
              <w:t xml:space="preserve">emonstration on Task Sheet </w:t>
            </w:r>
            <w:r w:rsidR="00440DC3">
              <w:rPr>
                <w:rFonts w:asciiTheme="majorHAnsi" w:hAnsiTheme="majorHAnsi" w:cs="Arial"/>
              </w:rPr>
              <w:t>2.2-1</w:t>
            </w:r>
            <w:r w:rsidRPr="00BE2737">
              <w:rPr>
                <w:rFonts w:asciiTheme="majorHAnsi" w:hAnsiTheme="majorHAnsi" w:cs="Arial"/>
              </w:rPr>
              <w:t xml:space="preserve">   on </w:t>
            </w:r>
            <w:r w:rsidR="00440DC3">
              <w:rPr>
                <w:rFonts w:asciiTheme="majorHAnsi" w:hAnsiTheme="majorHAnsi"/>
              </w:rPr>
              <w:t>Prepare vehicle for driving</w:t>
            </w:r>
          </w:p>
        </w:tc>
        <w:tc>
          <w:tcPr>
            <w:tcW w:w="5076" w:type="dxa"/>
            <w:vAlign w:val="center"/>
          </w:tcPr>
          <w:p w:rsidR="00392F26" w:rsidRPr="00BE2737" w:rsidRDefault="00392F26" w:rsidP="006C6A5E">
            <w:pPr>
              <w:pStyle w:val="NoSpacing"/>
              <w:jc w:val="both"/>
              <w:rPr>
                <w:rFonts w:asciiTheme="majorHAnsi" w:hAnsiTheme="majorHAnsi" w:cs="Arial"/>
                <w:sz w:val="10"/>
                <w:szCs w:val="10"/>
              </w:rPr>
            </w:pPr>
          </w:p>
          <w:p w:rsidR="00392F26" w:rsidRPr="00BE2737" w:rsidRDefault="00392F26" w:rsidP="006C6A5E">
            <w:pPr>
              <w:pStyle w:val="NoSpacing"/>
              <w:jc w:val="both"/>
              <w:rPr>
                <w:rFonts w:asciiTheme="majorHAnsi" w:hAnsiTheme="majorHAnsi" w:cs="Arial"/>
              </w:rPr>
            </w:pPr>
            <w:r w:rsidRPr="00BE2737">
              <w:rPr>
                <w:rFonts w:asciiTheme="majorHAnsi" w:hAnsiTheme="majorHAnsi" w:cs="Arial"/>
              </w:rPr>
              <w:t>Listen carefully and attentively so that you may be able to perform a task correctly</w:t>
            </w:r>
          </w:p>
          <w:p w:rsidR="00392F26" w:rsidRPr="00BE2737" w:rsidRDefault="00392F26" w:rsidP="006C6A5E">
            <w:pPr>
              <w:pStyle w:val="NoSpacing"/>
              <w:jc w:val="both"/>
              <w:rPr>
                <w:rFonts w:asciiTheme="majorHAnsi" w:hAnsiTheme="majorHAnsi" w:cs="Arial"/>
              </w:rPr>
            </w:pPr>
            <w:r w:rsidRPr="00BE2737">
              <w:rPr>
                <w:rFonts w:asciiTheme="majorHAnsi" w:hAnsiTheme="majorHAnsi" w:cs="Arial"/>
              </w:rPr>
              <w:t>Ask questions if are in doubt for clarification</w:t>
            </w:r>
          </w:p>
          <w:p w:rsidR="00392F26" w:rsidRPr="00BE2737" w:rsidRDefault="00392F26" w:rsidP="006C6A5E">
            <w:pPr>
              <w:pStyle w:val="NoSpacing"/>
              <w:jc w:val="both"/>
              <w:rPr>
                <w:rFonts w:asciiTheme="majorHAnsi" w:hAnsiTheme="majorHAnsi" w:cs="Arial"/>
                <w:sz w:val="10"/>
                <w:szCs w:val="10"/>
              </w:rPr>
            </w:pPr>
          </w:p>
        </w:tc>
      </w:tr>
      <w:tr w:rsidR="00392F26" w:rsidRPr="00BE2737" w:rsidTr="008C1616">
        <w:trPr>
          <w:trHeight w:val="432"/>
        </w:trPr>
        <w:tc>
          <w:tcPr>
            <w:tcW w:w="5184" w:type="dxa"/>
          </w:tcPr>
          <w:p w:rsidR="00392F26" w:rsidRPr="00BE2737" w:rsidRDefault="00392F26" w:rsidP="006C6A5E">
            <w:pPr>
              <w:pStyle w:val="NoSpacing"/>
              <w:jc w:val="both"/>
              <w:rPr>
                <w:rFonts w:asciiTheme="majorHAnsi" w:hAnsiTheme="majorHAnsi" w:cs="Arial"/>
                <w:sz w:val="10"/>
                <w:szCs w:val="10"/>
              </w:rPr>
            </w:pPr>
          </w:p>
          <w:p w:rsidR="00796082" w:rsidRPr="00BE2737" w:rsidRDefault="00200D99" w:rsidP="006C6A5E">
            <w:pPr>
              <w:pStyle w:val="NoSpacing"/>
              <w:jc w:val="both"/>
              <w:rPr>
                <w:rFonts w:asciiTheme="majorHAnsi" w:hAnsiTheme="majorHAnsi" w:cs="Arial"/>
                <w:sz w:val="10"/>
                <w:szCs w:val="10"/>
              </w:rPr>
            </w:pPr>
            <w:r>
              <w:rPr>
                <w:rFonts w:asciiTheme="majorHAnsi" w:hAnsiTheme="majorHAnsi" w:cs="Arial"/>
              </w:rPr>
              <w:t xml:space="preserve">Perform the Task Sheet </w:t>
            </w:r>
            <w:r w:rsidR="00440DC3">
              <w:rPr>
                <w:rFonts w:asciiTheme="majorHAnsi" w:hAnsiTheme="majorHAnsi" w:cs="Arial"/>
              </w:rPr>
              <w:t>2.2-1</w:t>
            </w:r>
            <w:r w:rsidR="00392F26" w:rsidRPr="00BE2737">
              <w:rPr>
                <w:rFonts w:asciiTheme="majorHAnsi" w:hAnsiTheme="majorHAnsi" w:cs="Arial"/>
              </w:rPr>
              <w:t xml:space="preserve">on </w:t>
            </w:r>
            <w:r w:rsidR="00440DC3">
              <w:rPr>
                <w:rFonts w:asciiTheme="majorHAnsi" w:hAnsiTheme="majorHAnsi"/>
              </w:rPr>
              <w:t>Prepare vehicle for driving</w:t>
            </w:r>
          </w:p>
        </w:tc>
        <w:tc>
          <w:tcPr>
            <w:tcW w:w="5076" w:type="dxa"/>
            <w:vAlign w:val="center"/>
          </w:tcPr>
          <w:p w:rsidR="00796082" w:rsidRPr="00BE2737" w:rsidRDefault="00796082" w:rsidP="00796082">
            <w:pPr>
              <w:pStyle w:val="NoSpacing"/>
              <w:jc w:val="both"/>
              <w:rPr>
                <w:rFonts w:asciiTheme="majorHAnsi" w:hAnsiTheme="majorHAnsi" w:cs="Arial"/>
                <w:sz w:val="10"/>
                <w:szCs w:val="10"/>
              </w:rPr>
            </w:pPr>
            <w:r w:rsidRPr="00BE2737">
              <w:rPr>
                <w:rFonts w:asciiTheme="majorHAnsi" w:hAnsiTheme="majorHAnsi" w:cs="Arial"/>
              </w:rPr>
              <w:t xml:space="preserve">Remember the </w:t>
            </w:r>
            <w:r w:rsidR="0079464D" w:rsidRPr="00BE2737">
              <w:rPr>
                <w:rFonts w:asciiTheme="majorHAnsi" w:hAnsiTheme="majorHAnsi" w:cs="Arial"/>
              </w:rPr>
              <w:t>step-by-step</w:t>
            </w:r>
            <w:r w:rsidRPr="00BE2737">
              <w:rPr>
                <w:rFonts w:asciiTheme="majorHAnsi" w:hAnsiTheme="majorHAnsi" w:cs="Arial"/>
              </w:rPr>
              <w:t xml:space="preserve"> procedure the </w:t>
            </w:r>
            <w:r w:rsidR="00440DC3">
              <w:rPr>
                <w:rFonts w:asciiTheme="majorHAnsi" w:hAnsiTheme="majorHAnsi"/>
              </w:rPr>
              <w:t>Prepare vehicle for driving</w:t>
            </w:r>
          </w:p>
        </w:tc>
      </w:tr>
      <w:tr w:rsidR="00796082" w:rsidRPr="00BE2737" w:rsidTr="00796082">
        <w:trPr>
          <w:trHeight w:val="432"/>
        </w:trPr>
        <w:tc>
          <w:tcPr>
            <w:tcW w:w="5184" w:type="dxa"/>
          </w:tcPr>
          <w:p w:rsidR="00796082" w:rsidRPr="00BE2737" w:rsidRDefault="00796082" w:rsidP="006C6A5E">
            <w:pPr>
              <w:pStyle w:val="NoSpacing"/>
              <w:jc w:val="both"/>
              <w:rPr>
                <w:rFonts w:asciiTheme="majorHAnsi" w:hAnsiTheme="majorHAnsi" w:cs="Arial"/>
                <w:sz w:val="10"/>
                <w:szCs w:val="10"/>
              </w:rPr>
            </w:pPr>
          </w:p>
          <w:p w:rsidR="00796082" w:rsidRPr="00BE2737" w:rsidRDefault="00796082" w:rsidP="006C6A5E">
            <w:pPr>
              <w:pStyle w:val="NoSpacing"/>
              <w:jc w:val="both"/>
              <w:rPr>
                <w:rFonts w:asciiTheme="majorHAnsi" w:hAnsiTheme="majorHAnsi" w:cs="Arial"/>
              </w:rPr>
            </w:pPr>
            <w:r w:rsidRPr="00BE2737">
              <w:rPr>
                <w:rFonts w:asciiTheme="majorHAnsi" w:hAnsiTheme="majorHAnsi" w:cs="Arial"/>
              </w:rPr>
              <w:t>Evaluate the performance using the Per</w:t>
            </w:r>
            <w:r w:rsidR="00200D99">
              <w:rPr>
                <w:rFonts w:asciiTheme="majorHAnsi" w:hAnsiTheme="majorHAnsi" w:cs="Arial"/>
              </w:rPr>
              <w:t xml:space="preserve">formance Criteria Checklist  </w:t>
            </w:r>
            <w:r w:rsidR="00440DC3">
              <w:rPr>
                <w:rFonts w:asciiTheme="majorHAnsi" w:hAnsiTheme="majorHAnsi" w:cs="Arial"/>
              </w:rPr>
              <w:t>2.2-1</w:t>
            </w:r>
          </w:p>
          <w:p w:rsidR="00796082" w:rsidRPr="00BE2737" w:rsidRDefault="00796082" w:rsidP="006C6A5E">
            <w:pPr>
              <w:pStyle w:val="NoSpacing"/>
              <w:jc w:val="both"/>
              <w:rPr>
                <w:rFonts w:asciiTheme="majorHAnsi" w:hAnsiTheme="majorHAnsi" w:cs="Arial"/>
                <w:sz w:val="10"/>
                <w:szCs w:val="10"/>
              </w:rPr>
            </w:pPr>
          </w:p>
        </w:tc>
        <w:tc>
          <w:tcPr>
            <w:tcW w:w="5076" w:type="dxa"/>
          </w:tcPr>
          <w:p w:rsidR="00796082" w:rsidRPr="00BE2737" w:rsidRDefault="00796082" w:rsidP="00796082">
            <w:pPr>
              <w:pStyle w:val="NoSpacing"/>
              <w:rPr>
                <w:rFonts w:asciiTheme="majorHAnsi" w:hAnsiTheme="majorHAnsi" w:cs="Arial"/>
                <w:sz w:val="10"/>
                <w:szCs w:val="10"/>
              </w:rPr>
            </w:pPr>
          </w:p>
          <w:p w:rsidR="00796082" w:rsidRPr="00BE2737" w:rsidRDefault="00796082" w:rsidP="00796082">
            <w:pPr>
              <w:pStyle w:val="NoSpacing"/>
              <w:rPr>
                <w:rFonts w:asciiTheme="majorHAnsi" w:hAnsiTheme="majorHAnsi" w:cs="Arial"/>
              </w:rPr>
            </w:pPr>
            <w:r w:rsidRPr="00BE2737">
              <w:rPr>
                <w:rFonts w:asciiTheme="majorHAnsi" w:hAnsiTheme="majorHAnsi" w:cs="Arial"/>
              </w:rPr>
              <w:t>Repeat the task in case fail to meet the criteria</w:t>
            </w:r>
          </w:p>
        </w:tc>
      </w:tr>
    </w:tbl>
    <w:p w:rsidR="002063E5" w:rsidRPr="00BE2737" w:rsidRDefault="002063E5" w:rsidP="002063E5">
      <w:pPr>
        <w:pStyle w:val="NoSpacing"/>
        <w:rPr>
          <w:rFonts w:asciiTheme="majorHAnsi" w:hAnsiTheme="majorHAnsi"/>
        </w:rPr>
      </w:pPr>
    </w:p>
    <w:p w:rsidR="00537FC8" w:rsidRPr="00BE2737" w:rsidRDefault="00537FC8" w:rsidP="00122BEC">
      <w:pPr>
        <w:pStyle w:val="NoSpacing"/>
        <w:jc w:val="center"/>
        <w:rPr>
          <w:rFonts w:asciiTheme="majorHAnsi" w:hAnsiTheme="majorHAnsi"/>
          <w:u w:val="single"/>
        </w:rPr>
      </w:pPr>
    </w:p>
    <w:p w:rsidR="00537FC8" w:rsidRPr="00BE2737" w:rsidRDefault="00537FC8" w:rsidP="00122BEC">
      <w:pPr>
        <w:pStyle w:val="NoSpacing"/>
        <w:jc w:val="center"/>
        <w:rPr>
          <w:rFonts w:asciiTheme="majorHAnsi" w:hAnsiTheme="majorHAnsi"/>
          <w:u w:val="single"/>
        </w:rPr>
      </w:pPr>
    </w:p>
    <w:p w:rsidR="00122BEC" w:rsidRPr="00BE2737" w:rsidRDefault="00122BEC" w:rsidP="00122BEC">
      <w:pPr>
        <w:pStyle w:val="NoSpacing"/>
        <w:rPr>
          <w:rFonts w:asciiTheme="majorHAnsi" w:hAnsiTheme="majorHAnsi"/>
        </w:rPr>
      </w:pPr>
    </w:p>
    <w:p w:rsidR="00122BEC" w:rsidRPr="00BE2737" w:rsidRDefault="00122BEC" w:rsidP="00122BEC">
      <w:pPr>
        <w:pStyle w:val="NoSpacing"/>
        <w:rPr>
          <w:rFonts w:asciiTheme="majorHAnsi" w:hAnsiTheme="majorHAnsi" w:cs="Arial"/>
          <w:sz w:val="10"/>
          <w:szCs w:val="10"/>
        </w:rPr>
      </w:pPr>
    </w:p>
    <w:p w:rsidR="00537FC8" w:rsidRDefault="00537FC8" w:rsidP="00537FC8">
      <w:pPr>
        <w:pStyle w:val="ListParagraph"/>
        <w:ind w:left="1440"/>
        <w:rPr>
          <w:rFonts w:ascii="Arial" w:hAnsi="Arial" w:cs="Arial"/>
        </w:rPr>
      </w:pPr>
    </w:p>
    <w:p w:rsidR="00537FC8" w:rsidRDefault="00537FC8" w:rsidP="00537FC8">
      <w:pPr>
        <w:pStyle w:val="ListParagraph"/>
        <w:ind w:left="0"/>
        <w:rPr>
          <w:rFonts w:ascii="Arial" w:hAnsi="Arial" w:cs="Arial"/>
        </w:rPr>
      </w:pPr>
    </w:p>
    <w:p w:rsidR="00796082" w:rsidRDefault="00796082" w:rsidP="00537FC8">
      <w:pPr>
        <w:pStyle w:val="ListParagraph"/>
        <w:ind w:left="0"/>
        <w:rPr>
          <w:rFonts w:ascii="Arial" w:hAnsi="Arial" w:cs="Arial"/>
        </w:rPr>
      </w:pPr>
    </w:p>
    <w:p w:rsidR="00796082" w:rsidRDefault="00796082" w:rsidP="00537FC8">
      <w:pPr>
        <w:pStyle w:val="ListParagraph"/>
        <w:ind w:left="0"/>
        <w:rPr>
          <w:rFonts w:ascii="Arial" w:hAnsi="Arial" w:cs="Arial"/>
        </w:rPr>
      </w:pPr>
    </w:p>
    <w:p w:rsidR="00796082" w:rsidRDefault="00796082" w:rsidP="00537FC8">
      <w:pPr>
        <w:pStyle w:val="ListParagraph"/>
        <w:ind w:left="0"/>
        <w:rPr>
          <w:rFonts w:ascii="Arial" w:hAnsi="Arial" w:cs="Arial"/>
        </w:rPr>
      </w:pPr>
    </w:p>
    <w:p w:rsidR="009E7425" w:rsidRDefault="009E7425" w:rsidP="00537FC8">
      <w:pPr>
        <w:pStyle w:val="ListParagraph"/>
        <w:ind w:left="0"/>
        <w:rPr>
          <w:rFonts w:ascii="Arial" w:hAnsi="Arial" w:cs="Arial"/>
        </w:rPr>
      </w:pPr>
    </w:p>
    <w:p w:rsidR="009E7425" w:rsidRDefault="009E7425" w:rsidP="00537FC8">
      <w:pPr>
        <w:pStyle w:val="ListParagraph"/>
        <w:ind w:left="0"/>
        <w:rPr>
          <w:rFonts w:ascii="Arial" w:hAnsi="Arial" w:cs="Arial"/>
        </w:rPr>
      </w:pPr>
    </w:p>
    <w:p w:rsidR="00796082" w:rsidRDefault="00796082" w:rsidP="00537FC8">
      <w:pPr>
        <w:pStyle w:val="ListParagraph"/>
        <w:ind w:left="0"/>
        <w:rPr>
          <w:rFonts w:ascii="Arial" w:hAnsi="Arial" w:cs="Arial"/>
        </w:rPr>
      </w:pPr>
    </w:p>
    <w:p w:rsidR="00796082" w:rsidRDefault="00796082" w:rsidP="00537FC8">
      <w:pPr>
        <w:pStyle w:val="ListParagraph"/>
        <w:ind w:left="0"/>
        <w:rPr>
          <w:rFonts w:ascii="Arial" w:hAnsi="Arial" w:cs="Arial"/>
        </w:rPr>
      </w:pPr>
    </w:p>
    <w:p w:rsidR="00796082" w:rsidRDefault="00796082" w:rsidP="00537FC8">
      <w:pPr>
        <w:pStyle w:val="ListParagraph"/>
        <w:ind w:left="0"/>
        <w:rPr>
          <w:rFonts w:ascii="Arial" w:hAnsi="Arial" w:cs="Arial"/>
        </w:rPr>
      </w:pPr>
    </w:p>
    <w:p w:rsidR="00796082" w:rsidRDefault="00796082" w:rsidP="00537FC8">
      <w:pPr>
        <w:pStyle w:val="ListParagraph"/>
        <w:ind w:left="0"/>
        <w:rPr>
          <w:rFonts w:ascii="Arial" w:hAnsi="Arial" w:cs="Arial"/>
        </w:rPr>
      </w:pPr>
    </w:p>
    <w:p w:rsidR="00796082" w:rsidRDefault="00796082" w:rsidP="00537FC8">
      <w:pPr>
        <w:pStyle w:val="ListParagraph"/>
        <w:ind w:left="0"/>
        <w:rPr>
          <w:rFonts w:ascii="Arial" w:hAnsi="Arial" w:cs="Arial"/>
        </w:rPr>
      </w:pPr>
    </w:p>
    <w:p w:rsidR="003E5CB1" w:rsidRDefault="003E5CB1" w:rsidP="00537FC8">
      <w:pPr>
        <w:pStyle w:val="ListParagraph"/>
        <w:ind w:left="0"/>
        <w:rPr>
          <w:rFonts w:ascii="Arial" w:hAnsi="Arial" w:cs="Arial"/>
        </w:rPr>
      </w:pPr>
    </w:p>
    <w:p w:rsidR="009E7425" w:rsidRDefault="009E7425" w:rsidP="00537FC8">
      <w:pPr>
        <w:pStyle w:val="ListParagraph"/>
        <w:ind w:left="0"/>
        <w:rPr>
          <w:rFonts w:ascii="Arial" w:hAnsi="Arial" w:cs="Arial"/>
        </w:rPr>
      </w:pPr>
    </w:p>
    <w:p w:rsidR="00CC4C2A" w:rsidRDefault="00CC4C2A" w:rsidP="00537FC8">
      <w:pPr>
        <w:pStyle w:val="ListParagraph"/>
        <w:ind w:left="0"/>
        <w:rPr>
          <w:rFonts w:ascii="Arial Black" w:hAnsi="Arial Black" w:cs="Arial"/>
          <w:szCs w:val="24"/>
        </w:rPr>
      </w:pPr>
    </w:p>
    <w:p w:rsidR="00796082" w:rsidRPr="00CC4C2A" w:rsidRDefault="00C05DA5" w:rsidP="00796082">
      <w:pPr>
        <w:pStyle w:val="ListParagraph"/>
        <w:ind w:left="0"/>
        <w:jc w:val="center"/>
        <w:rPr>
          <w:rFonts w:asciiTheme="majorHAnsi" w:hAnsiTheme="majorHAnsi" w:cs="Arial"/>
          <w:b/>
          <w:bCs/>
          <w:szCs w:val="24"/>
        </w:rPr>
      </w:pPr>
      <w:r>
        <w:rPr>
          <w:rFonts w:asciiTheme="majorHAnsi" w:hAnsiTheme="majorHAnsi" w:cs="Arial"/>
          <w:b/>
          <w:bCs/>
          <w:szCs w:val="24"/>
        </w:rPr>
        <w:lastRenderedPageBreak/>
        <w:t>INFORMATION SHEET 2.2</w:t>
      </w:r>
      <w:r w:rsidR="00E91965">
        <w:rPr>
          <w:rFonts w:asciiTheme="majorHAnsi" w:hAnsiTheme="majorHAnsi" w:cs="Arial"/>
          <w:b/>
          <w:bCs/>
          <w:szCs w:val="24"/>
        </w:rPr>
        <w:t>-1</w:t>
      </w:r>
    </w:p>
    <w:p w:rsidR="00CC4C2A" w:rsidRDefault="00CC4C2A" w:rsidP="00796082">
      <w:pPr>
        <w:pStyle w:val="ListParagraph"/>
        <w:ind w:left="0"/>
        <w:jc w:val="center"/>
        <w:rPr>
          <w:rFonts w:asciiTheme="majorHAnsi" w:hAnsiTheme="majorHAnsi" w:cs="Arial"/>
          <w:szCs w:val="24"/>
        </w:rPr>
      </w:pPr>
    </w:p>
    <w:p w:rsidR="00CC4C2A" w:rsidRPr="00BE2737" w:rsidRDefault="00C05DA5" w:rsidP="00CC4C2A">
      <w:pPr>
        <w:pStyle w:val="NoSpacing"/>
        <w:jc w:val="center"/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4"/>
          <w:szCs w:val="24"/>
        </w:rPr>
        <w:t>PREPARE VEHICLE FOR DRIVING</w:t>
      </w:r>
    </w:p>
    <w:p w:rsidR="00796082" w:rsidRPr="00BE2737" w:rsidRDefault="00796082" w:rsidP="00CC4C2A">
      <w:pPr>
        <w:pStyle w:val="ListParagraph"/>
        <w:ind w:left="0"/>
        <w:rPr>
          <w:rFonts w:asciiTheme="majorHAnsi" w:hAnsiTheme="majorHAnsi" w:cs="Arial"/>
          <w:szCs w:val="24"/>
          <w:u w:val="single"/>
        </w:rPr>
      </w:pPr>
    </w:p>
    <w:p w:rsidR="00796082" w:rsidRPr="00BE2737" w:rsidRDefault="00796082" w:rsidP="00522CD6">
      <w:pPr>
        <w:pStyle w:val="ListParagraph"/>
        <w:spacing w:line="360" w:lineRule="auto"/>
        <w:ind w:left="0"/>
        <w:rPr>
          <w:rFonts w:asciiTheme="majorHAnsi" w:hAnsiTheme="majorHAnsi" w:cs="Arial"/>
          <w:b/>
          <w:sz w:val="22"/>
          <w:szCs w:val="22"/>
        </w:rPr>
      </w:pPr>
      <w:r w:rsidRPr="00BE2737">
        <w:rPr>
          <w:rFonts w:asciiTheme="majorHAnsi" w:hAnsiTheme="majorHAnsi" w:cs="Arial"/>
          <w:b/>
          <w:sz w:val="22"/>
          <w:szCs w:val="22"/>
        </w:rPr>
        <w:t>Learning Objectives</w:t>
      </w:r>
      <w:r w:rsidR="00522CD6" w:rsidRPr="00BE2737">
        <w:rPr>
          <w:rFonts w:asciiTheme="majorHAnsi" w:hAnsiTheme="majorHAnsi" w:cs="Arial"/>
          <w:b/>
          <w:sz w:val="22"/>
          <w:szCs w:val="22"/>
        </w:rPr>
        <w:t>:</w:t>
      </w:r>
    </w:p>
    <w:p w:rsidR="00796082" w:rsidRDefault="00796082" w:rsidP="00522CD6">
      <w:pPr>
        <w:pStyle w:val="ListParagraph"/>
        <w:spacing w:line="360" w:lineRule="auto"/>
        <w:ind w:left="360"/>
        <w:rPr>
          <w:rFonts w:asciiTheme="majorHAnsi" w:hAnsiTheme="majorHAnsi" w:cs="Arial"/>
          <w:sz w:val="22"/>
          <w:szCs w:val="22"/>
        </w:rPr>
      </w:pPr>
      <w:r w:rsidRPr="00BE2737">
        <w:rPr>
          <w:rFonts w:asciiTheme="majorHAnsi" w:hAnsiTheme="majorHAnsi" w:cs="Arial"/>
          <w:sz w:val="22"/>
          <w:szCs w:val="22"/>
        </w:rPr>
        <w:t xml:space="preserve">After reading this </w:t>
      </w:r>
      <w:r w:rsidRPr="00BE2737">
        <w:rPr>
          <w:rFonts w:asciiTheme="majorHAnsi" w:hAnsiTheme="majorHAnsi" w:cs="Arial"/>
          <w:b/>
          <w:sz w:val="22"/>
          <w:szCs w:val="22"/>
        </w:rPr>
        <w:t>Information Sheet</w:t>
      </w:r>
      <w:r w:rsidRPr="00BE2737">
        <w:rPr>
          <w:rFonts w:asciiTheme="majorHAnsi" w:hAnsiTheme="majorHAnsi" w:cs="Arial"/>
          <w:sz w:val="22"/>
          <w:szCs w:val="22"/>
        </w:rPr>
        <w:t>, you must be able to:</w:t>
      </w:r>
    </w:p>
    <w:p w:rsidR="00C05DA5" w:rsidRPr="00C05DA5" w:rsidRDefault="00C05DA5" w:rsidP="00C03EBF">
      <w:pPr>
        <w:pStyle w:val="NoSpacing"/>
        <w:numPr>
          <w:ilvl w:val="0"/>
          <w:numId w:val="1"/>
        </w:numPr>
        <w:rPr>
          <w:rFonts w:asciiTheme="majorHAnsi" w:hAnsiTheme="majorHAnsi"/>
        </w:rPr>
      </w:pPr>
      <w:r w:rsidRPr="00C05DA5">
        <w:rPr>
          <w:rFonts w:asciiTheme="majorHAnsi" w:hAnsiTheme="majorHAnsi"/>
        </w:rPr>
        <w:t xml:space="preserve">Perform prepare vehicle.  </w:t>
      </w:r>
    </w:p>
    <w:p w:rsidR="00C05DA5" w:rsidRPr="00C05DA5" w:rsidRDefault="00C05DA5" w:rsidP="00C03EBF">
      <w:pPr>
        <w:pStyle w:val="NoSpacing"/>
        <w:numPr>
          <w:ilvl w:val="0"/>
          <w:numId w:val="1"/>
        </w:numPr>
        <w:rPr>
          <w:rFonts w:asciiTheme="majorHAnsi" w:hAnsiTheme="majorHAnsi"/>
        </w:rPr>
      </w:pPr>
      <w:r w:rsidRPr="00C05DA5">
        <w:rPr>
          <w:rFonts w:asciiTheme="majorHAnsi" w:hAnsiTheme="majorHAnsi"/>
        </w:rPr>
        <w:t xml:space="preserve"> Identify the different safety measures in driving vehicle. </w:t>
      </w:r>
    </w:p>
    <w:p w:rsidR="00C05DA5" w:rsidRPr="00C05DA5" w:rsidRDefault="00C05DA5" w:rsidP="00C03EBF">
      <w:pPr>
        <w:pStyle w:val="NoSpacing"/>
        <w:numPr>
          <w:ilvl w:val="0"/>
          <w:numId w:val="1"/>
        </w:numPr>
        <w:rPr>
          <w:rFonts w:asciiTheme="majorHAnsi" w:hAnsiTheme="majorHAnsi"/>
        </w:rPr>
      </w:pPr>
      <w:r w:rsidRPr="00C05DA5">
        <w:rPr>
          <w:rFonts w:asciiTheme="majorHAnsi" w:hAnsiTheme="majorHAnsi"/>
        </w:rPr>
        <w:t xml:space="preserve">Perform check-up procedures include the following: BLOWAF. </w:t>
      </w:r>
    </w:p>
    <w:p w:rsidR="00C05DA5" w:rsidRDefault="00C05DA5" w:rsidP="00C03EBF">
      <w:pPr>
        <w:pStyle w:val="NoSpacing"/>
        <w:numPr>
          <w:ilvl w:val="0"/>
          <w:numId w:val="1"/>
        </w:numPr>
        <w:rPr>
          <w:rFonts w:asciiTheme="majorHAnsi" w:hAnsiTheme="majorHAnsi"/>
        </w:rPr>
      </w:pPr>
      <w:r w:rsidRPr="00C05DA5">
        <w:rPr>
          <w:rFonts w:asciiTheme="majorHAnsi" w:hAnsiTheme="majorHAnsi"/>
        </w:rPr>
        <w:t xml:space="preserve">Take the written test. </w:t>
      </w:r>
    </w:p>
    <w:p w:rsidR="00C05DA5" w:rsidRPr="00C05DA5" w:rsidRDefault="00C05DA5" w:rsidP="00C03EBF">
      <w:pPr>
        <w:pStyle w:val="NoSpacing"/>
        <w:numPr>
          <w:ilvl w:val="0"/>
          <w:numId w:val="1"/>
        </w:numPr>
        <w:rPr>
          <w:rFonts w:asciiTheme="majorHAnsi" w:hAnsiTheme="majorHAnsi"/>
        </w:rPr>
      </w:pPr>
      <w:r w:rsidRPr="00C05DA5">
        <w:rPr>
          <w:rFonts w:asciiTheme="majorHAnsi" w:hAnsiTheme="majorHAnsi"/>
        </w:rPr>
        <w:t xml:space="preserve">Refer to answer. </w:t>
      </w:r>
    </w:p>
    <w:p w:rsidR="00E16663" w:rsidRPr="00B00760" w:rsidRDefault="00C05DA5" w:rsidP="00C03EBF">
      <w:pPr>
        <w:pStyle w:val="NoSpacing"/>
        <w:numPr>
          <w:ilvl w:val="0"/>
          <w:numId w:val="1"/>
        </w:numPr>
      </w:pPr>
      <w:r w:rsidRPr="00C05DA5">
        <w:rPr>
          <w:rFonts w:asciiTheme="majorHAnsi" w:hAnsiTheme="majorHAnsi"/>
        </w:rPr>
        <w:t xml:space="preserve">Performance assessment. </w:t>
      </w:r>
      <w:r w:rsidR="00C678F5" w:rsidRPr="00B00760">
        <w:cr/>
      </w:r>
    </w:p>
    <w:p w:rsidR="00C05DA5" w:rsidRPr="00C05DA5" w:rsidRDefault="00C05DA5" w:rsidP="00C05DA5">
      <w:pPr>
        <w:pStyle w:val="NoSpacing"/>
        <w:spacing w:line="276" w:lineRule="auto"/>
        <w:ind w:left="360"/>
        <w:rPr>
          <w:rFonts w:asciiTheme="majorHAnsi" w:hAnsiTheme="majorHAnsi"/>
          <w:b/>
          <w:bCs/>
          <w:shd w:val="clear" w:color="auto" w:fill="FFFFFF"/>
        </w:rPr>
      </w:pPr>
      <w:r w:rsidRPr="00C05DA5">
        <w:rPr>
          <w:rFonts w:asciiTheme="majorHAnsi" w:hAnsiTheme="majorHAnsi"/>
          <w:b/>
          <w:bCs/>
          <w:shd w:val="clear" w:color="auto" w:fill="FFFFFF"/>
        </w:rPr>
        <w:t xml:space="preserve">Safety measures in driving vehicle </w:t>
      </w:r>
    </w:p>
    <w:p w:rsidR="00C05DA5" w:rsidRPr="00C05DA5" w:rsidRDefault="00C05DA5" w:rsidP="00C05DA5">
      <w:pPr>
        <w:pStyle w:val="NoSpacing"/>
        <w:spacing w:line="276" w:lineRule="auto"/>
        <w:ind w:left="360"/>
        <w:rPr>
          <w:rFonts w:asciiTheme="majorHAnsi" w:hAnsiTheme="majorHAnsi"/>
          <w:b/>
          <w:bCs/>
          <w:shd w:val="clear" w:color="auto" w:fill="FFFFFF"/>
        </w:rPr>
      </w:pPr>
      <w:r w:rsidRPr="00C05DA5">
        <w:rPr>
          <w:rFonts w:asciiTheme="majorHAnsi" w:hAnsiTheme="majorHAnsi"/>
          <w:b/>
          <w:bCs/>
          <w:shd w:val="clear" w:color="auto" w:fill="FFFFFF"/>
        </w:rPr>
        <w:t xml:space="preserve"> </w:t>
      </w:r>
    </w:p>
    <w:p w:rsidR="00C05DA5" w:rsidRPr="00C05DA5" w:rsidRDefault="00C05DA5" w:rsidP="00C05DA5">
      <w:pPr>
        <w:pStyle w:val="NoSpacing"/>
        <w:spacing w:line="276" w:lineRule="auto"/>
        <w:ind w:left="360"/>
        <w:rPr>
          <w:rFonts w:asciiTheme="majorHAnsi" w:hAnsiTheme="majorHAnsi"/>
          <w:b/>
          <w:bCs/>
          <w:shd w:val="clear" w:color="auto" w:fill="FFFFFF"/>
        </w:rPr>
      </w:pPr>
      <w:r w:rsidRPr="00C05DA5">
        <w:rPr>
          <w:rFonts w:asciiTheme="majorHAnsi" w:hAnsiTheme="majorHAnsi"/>
          <w:b/>
          <w:bCs/>
          <w:shd w:val="clear" w:color="auto" w:fill="FFFFFF"/>
        </w:rPr>
        <w:t xml:space="preserve">What is defensive driving? </w:t>
      </w:r>
    </w:p>
    <w:p w:rsidR="00C05DA5" w:rsidRPr="00C05DA5" w:rsidRDefault="00C05DA5" w:rsidP="00C05DA5">
      <w:pPr>
        <w:pStyle w:val="NoSpacing"/>
        <w:spacing w:line="276" w:lineRule="auto"/>
        <w:ind w:left="360"/>
        <w:rPr>
          <w:rFonts w:asciiTheme="majorHAnsi" w:hAnsiTheme="majorHAnsi"/>
          <w:b/>
          <w:bCs/>
          <w:shd w:val="clear" w:color="auto" w:fill="FFFFFF"/>
        </w:rPr>
      </w:pPr>
      <w:r w:rsidRPr="00C05DA5">
        <w:rPr>
          <w:rFonts w:asciiTheme="majorHAnsi" w:hAnsiTheme="majorHAnsi"/>
          <w:b/>
          <w:bCs/>
          <w:shd w:val="clear" w:color="auto" w:fill="FFFFFF"/>
        </w:rPr>
        <w:t xml:space="preserve"> </w:t>
      </w:r>
    </w:p>
    <w:p w:rsidR="00C05DA5" w:rsidRPr="00C05DA5" w:rsidRDefault="00C05DA5" w:rsidP="00C05DA5">
      <w:pPr>
        <w:pStyle w:val="NoSpacing"/>
        <w:spacing w:line="276" w:lineRule="auto"/>
        <w:ind w:left="360"/>
        <w:rPr>
          <w:rFonts w:asciiTheme="majorHAnsi" w:hAnsiTheme="majorHAnsi"/>
          <w:bCs/>
          <w:shd w:val="clear" w:color="auto" w:fill="FFFFFF"/>
        </w:rPr>
      </w:pPr>
      <w:r w:rsidRPr="00C05DA5">
        <w:rPr>
          <w:rFonts w:asciiTheme="majorHAnsi" w:hAnsiTheme="majorHAnsi"/>
          <w:bCs/>
          <w:shd w:val="clear" w:color="auto" w:fill="FFFFFF"/>
        </w:rPr>
        <w:t xml:space="preserve"> It is the “act of driving” while preventing accidents despite the wrong actions of other road users aggravated by the existence of adverse driving conditions. Being a defensive driver makes us adjust to different kinds of situations that we may encounter on the road, thus keeping us safe while driving. </w:t>
      </w:r>
    </w:p>
    <w:p w:rsidR="00C05DA5" w:rsidRPr="00C05DA5" w:rsidRDefault="00C05DA5" w:rsidP="00C05DA5">
      <w:pPr>
        <w:pStyle w:val="NoSpacing"/>
        <w:spacing w:line="276" w:lineRule="auto"/>
        <w:ind w:left="360"/>
        <w:rPr>
          <w:rFonts w:asciiTheme="majorHAnsi" w:hAnsiTheme="majorHAnsi"/>
          <w:b/>
          <w:bCs/>
          <w:shd w:val="clear" w:color="auto" w:fill="FFFFFF"/>
        </w:rPr>
      </w:pPr>
      <w:r w:rsidRPr="00C05DA5">
        <w:rPr>
          <w:rFonts w:asciiTheme="majorHAnsi" w:hAnsiTheme="majorHAnsi"/>
          <w:b/>
          <w:bCs/>
          <w:shd w:val="clear" w:color="auto" w:fill="FFFFFF"/>
        </w:rPr>
        <w:t xml:space="preserve">     </w:t>
      </w:r>
    </w:p>
    <w:p w:rsidR="00C05DA5" w:rsidRPr="00C05DA5" w:rsidRDefault="00C05DA5" w:rsidP="00C05DA5">
      <w:pPr>
        <w:pStyle w:val="NoSpacing"/>
        <w:spacing w:line="276" w:lineRule="auto"/>
        <w:ind w:left="360"/>
        <w:rPr>
          <w:rFonts w:asciiTheme="majorHAnsi" w:hAnsiTheme="majorHAnsi"/>
          <w:b/>
          <w:bCs/>
          <w:shd w:val="clear" w:color="auto" w:fill="FFFFFF"/>
        </w:rPr>
      </w:pPr>
      <w:r w:rsidRPr="00C05DA5">
        <w:rPr>
          <w:rFonts w:asciiTheme="majorHAnsi" w:hAnsiTheme="majorHAnsi"/>
          <w:b/>
          <w:bCs/>
          <w:shd w:val="clear" w:color="auto" w:fill="FFFFFF"/>
        </w:rPr>
        <w:t xml:space="preserve"> </w:t>
      </w:r>
    </w:p>
    <w:p w:rsidR="00C05DA5" w:rsidRPr="00C05DA5" w:rsidRDefault="00C05DA5" w:rsidP="00C05DA5">
      <w:pPr>
        <w:pStyle w:val="NoSpacing"/>
        <w:spacing w:line="276" w:lineRule="auto"/>
        <w:ind w:left="360"/>
        <w:rPr>
          <w:rFonts w:asciiTheme="majorHAnsi" w:hAnsiTheme="majorHAnsi"/>
          <w:b/>
          <w:bCs/>
          <w:shd w:val="clear" w:color="auto" w:fill="FFFFFF"/>
        </w:rPr>
      </w:pPr>
      <w:r w:rsidRPr="00C05DA5">
        <w:rPr>
          <w:rFonts w:asciiTheme="majorHAnsi" w:hAnsiTheme="majorHAnsi"/>
          <w:b/>
          <w:bCs/>
          <w:shd w:val="clear" w:color="auto" w:fill="FFFFFF"/>
        </w:rPr>
        <w:t xml:space="preserve">A. Demonstration of an attitude, awareness and driving skill. </w:t>
      </w:r>
    </w:p>
    <w:p w:rsidR="00C05DA5" w:rsidRPr="00C05DA5" w:rsidRDefault="00C05DA5" w:rsidP="00C05DA5">
      <w:pPr>
        <w:pStyle w:val="NoSpacing"/>
        <w:spacing w:line="276" w:lineRule="auto"/>
        <w:ind w:left="360"/>
        <w:rPr>
          <w:rFonts w:asciiTheme="majorHAnsi" w:hAnsiTheme="majorHAnsi"/>
          <w:b/>
          <w:bCs/>
          <w:shd w:val="clear" w:color="auto" w:fill="FFFFFF"/>
        </w:rPr>
      </w:pPr>
      <w:r w:rsidRPr="00C05DA5">
        <w:rPr>
          <w:rFonts w:asciiTheme="majorHAnsi" w:hAnsiTheme="majorHAnsi"/>
          <w:b/>
          <w:bCs/>
          <w:shd w:val="clear" w:color="auto" w:fill="FFFFFF"/>
        </w:rPr>
        <w:t xml:space="preserve"> </w:t>
      </w:r>
    </w:p>
    <w:p w:rsidR="00C05DA5" w:rsidRPr="00C05DA5" w:rsidRDefault="00C05DA5" w:rsidP="00C05DA5">
      <w:pPr>
        <w:pStyle w:val="NoSpacing"/>
        <w:spacing w:line="276" w:lineRule="auto"/>
        <w:ind w:left="360"/>
        <w:rPr>
          <w:rFonts w:asciiTheme="majorHAnsi" w:hAnsiTheme="majorHAnsi"/>
          <w:bCs/>
          <w:shd w:val="clear" w:color="auto" w:fill="FFFFFF"/>
        </w:rPr>
      </w:pPr>
      <w:r w:rsidRPr="00C05DA5">
        <w:rPr>
          <w:rFonts w:asciiTheme="majorHAnsi" w:hAnsiTheme="majorHAnsi"/>
          <w:bCs/>
          <w:shd w:val="clear" w:color="auto" w:fill="FFFFFF"/>
        </w:rPr>
        <w:t xml:space="preserve">1. Attitude a. Patience b. Personality change c. Understanding the risk and responsibilities </w:t>
      </w:r>
    </w:p>
    <w:p w:rsidR="00C05DA5" w:rsidRPr="00C05DA5" w:rsidRDefault="00C05DA5" w:rsidP="00C05DA5">
      <w:pPr>
        <w:pStyle w:val="NoSpacing"/>
        <w:spacing w:line="276" w:lineRule="auto"/>
        <w:ind w:left="360"/>
        <w:rPr>
          <w:rFonts w:asciiTheme="majorHAnsi" w:hAnsiTheme="majorHAnsi"/>
          <w:bCs/>
          <w:shd w:val="clear" w:color="auto" w:fill="FFFFFF"/>
        </w:rPr>
      </w:pPr>
      <w:r w:rsidRPr="00C05DA5">
        <w:rPr>
          <w:rFonts w:asciiTheme="majorHAnsi" w:hAnsiTheme="majorHAnsi"/>
          <w:bCs/>
          <w:shd w:val="clear" w:color="auto" w:fill="FFFFFF"/>
        </w:rPr>
        <w:t xml:space="preserve"> </w:t>
      </w:r>
    </w:p>
    <w:p w:rsidR="00C05DA5" w:rsidRPr="00C05DA5" w:rsidRDefault="00C05DA5" w:rsidP="00C05DA5">
      <w:pPr>
        <w:pStyle w:val="NoSpacing"/>
        <w:spacing w:line="276" w:lineRule="auto"/>
        <w:ind w:left="360"/>
        <w:rPr>
          <w:rFonts w:asciiTheme="majorHAnsi" w:hAnsiTheme="majorHAnsi"/>
          <w:bCs/>
          <w:shd w:val="clear" w:color="auto" w:fill="FFFFFF"/>
        </w:rPr>
      </w:pPr>
      <w:r w:rsidRPr="00C05DA5">
        <w:rPr>
          <w:rFonts w:asciiTheme="majorHAnsi" w:hAnsiTheme="majorHAnsi"/>
          <w:bCs/>
          <w:shd w:val="clear" w:color="auto" w:fill="FFFFFF"/>
        </w:rPr>
        <w:t xml:space="preserve">2. Awareness a. Knowing traffic rules, </w:t>
      </w:r>
      <w:proofErr w:type="gramStart"/>
      <w:r w:rsidRPr="00C05DA5">
        <w:rPr>
          <w:rFonts w:asciiTheme="majorHAnsi" w:hAnsiTheme="majorHAnsi"/>
          <w:bCs/>
          <w:shd w:val="clear" w:color="auto" w:fill="FFFFFF"/>
        </w:rPr>
        <w:t>regulations  and</w:t>
      </w:r>
      <w:proofErr w:type="gramEnd"/>
      <w:r w:rsidRPr="00C05DA5">
        <w:rPr>
          <w:rFonts w:asciiTheme="majorHAnsi" w:hAnsiTheme="majorHAnsi"/>
          <w:bCs/>
          <w:shd w:val="clear" w:color="auto" w:fill="FFFFFF"/>
        </w:rPr>
        <w:t xml:space="preserve"> complying b. Driving concentrations c. Alert reflexes </w:t>
      </w:r>
    </w:p>
    <w:p w:rsidR="00C05DA5" w:rsidRPr="00C05DA5" w:rsidRDefault="00C05DA5" w:rsidP="00C05DA5">
      <w:pPr>
        <w:pStyle w:val="NoSpacing"/>
        <w:spacing w:line="276" w:lineRule="auto"/>
        <w:ind w:left="360"/>
        <w:rPr>
          <w:rFonts w:asciiTheme="majorHAnsi" w:hAnsiTheme="majorHAnsi"/>
          <w:bCs/>
          <w:shd w:val="clear" w:color="auto" w:fill="FFFFFF"/>
        </w:rPr>
      </w:pPr>
      <w:r w:rsidRPr="00C05DA5">
        <w:rPr>
          <w:rFonts w:asciiTheme="majorHAnsi" w:hAnsiTheme="majorHAnsi"/>
          <w:bCs/>
          <w:shd w:val="clear" w:color="auto" w:fill="FFFFFF"/>
        </w:rPr>
        <w:t xml:space="preserve"> </w:t>
      </w:r>
    </w:p>
    <w:p w:rsidR="00C05DA5" w:rsidRPr="00C05DA5" w:rsidRDefault="00C05DA5" w:rsidP="00C05DA5">
      <w:pPr>
        <w:pStyle w:val="NoSpacing"/>
        <w:spacing w:line="276" w:lineRule="auto"/>
        <w:ind w:left="360"/>
        <w:rPr>
          <w:rFonts w:asciiTheme="majorHAnsi" w:hAnsiTheme="majorHAnsi"/>
          <w:b/>
          <w:bCs/>
          <w:shd w:val="clear" w:color="auto" w:fill="FFFFFF"/>
        </w:rPr>
      </w:pPr>
      <w:r w:rsidRPr="00C05DA5">
        <w:rPr>
          <w:rFonts w:asciiTheme="majorHAnsi" w:hAnsiTheme="majorHAnsi"/>
          <w:bCs/>
          <w:shd w:val="clear" w:color="auto" w:fill="FFFFFF"/>
        </w:rPr>
        <w:t>3. Driving skill a. Good knowledge of the operation of the vehicle and its controls</w:t>
      </w:r>
      <w:r w:rsidRPr="00C05DA5">
        <w:rPr>
          <w:rFonts w:asciiTheme="majorHAnsi" w:hAnsiTheme="majorHAnsi"/>
          <w:b/>
          <w:bCs/>
          <w:shd w:val="clear" w:color="auto" w:fill="FFFFFF"/>
        </w:rPr>
        <w:t xml:space="preserve"> </w:t>
      </w:r>
    </w:p>
    <w:p w:rsidR="00C05DA5" w:rsidRPr="00C05DA5" w:rsidRDefault="00C05DA5" w:rsidP="00C05DA5">
      <w:pPr>
        <w:pStyle w:val="NoSpacing"/>
        <w:spacing w:line="276" w:lineRule="auto"/>
        <w:ind w:left="360"/>
        <w:rPr>
          <w:rFonts w:asciiTheme="majorHAnsi" w:hAnsiTheme="majorHAnsi"/>
          <w:b/>
          <w:bCs/>
          <w:shd w:val="clear" w:color="auto" w:fill="FFFFFF"/>
        </w:rPr>
      </w:pPr>
      <w:r w:rsidRPr="00C05DA5">
        <w:rPr>
          <w:rFonts w:asciiTheme="majorHAnsi" w:hAnsiTheme="majorHAnsi"/>
          <w:b/>
          <w:bCs/>
          <w:shd w:val="clear" w:color="auto" w:fill="FFFFFF"/>
        </w:rPr>
        <w:t xml:space="preserve"> </w:t>
      </w:r>
    </w:p>
    <w:p w:rsidR="00C05DA5" w:rsidRPr="00C05DA5" w:rsidRDefault="00C05DA5" w:rsidP="00C05DA5">
      <w:pPr>
        <w:pStyle w:val="NoSpacing"/>
        <w:spacing w:line="276" w:lineRule="auto"/>
        <w:ind w:left="360"/>
        <w:rPr>
          <w:rFonts w:asciiTheme="majorHAnsi" w:hAnsiTheme="majorHAnsi"/>
          <w:b/>
          <w:bCs/>
          <w:shd w:val="clear" w:color="auto" w:fill="FFFFFF"/>
        </w:rPr>
      </w:pPr>
      <w:r w:rsidRPr="00C05DA5">
        <w:rPr>
          <w:rFonts w:asciiTheme="majorHAnsi" w:hAnsiTheme="majorHAnsi"/>
          <w:b/>
          <w:bCs/>
          <w:shd w:val="clear" w:color="auto" w:fill="FFFFFF"/>
        </w:rPr>
        <w:t xml:space="preserve">B. Proper attitude must always be practiced. </w:t>
      </w:r>
    </w:p>
    <w:p w:rsidR="00C05DA5" w:rsidRPr="00C05DA5" w:rsidRDefault="00C05DA5" w:rsidP="00C05DA5">
      <w:pPr>
        <w:pStyle w:val="NoSpacing"/>
        <w:spacing w:line="276" w:lineRule="auto"/>
        <w:ind w:left="360"/>
        <w:rPr>
          <w:rFonts w:asciiTheme="majorHAnsi" w:hAnsiTheme="majorHAnsi"/>
          <w:b/>
          <w:bCs/>
          <w:shd w:val="clear" w:color="auto" w:fill="FFFFFF"/>
        </w:rPr>
      </w:pPr>
      <w:r w:rsidRPr="00C05DA5">
        <w:rPr>
          <w:rFonts w:asciiTheme="majorHAnsi" w:hAnsiTheme="majorHAnsi"/>
          <w:b/>
          <w:bCs/>
          <w:shd w:val="clear" w:color="auto" w:fill="FFFFFF"/>
        </w:rPr>
        <w:t xml:space="preserve"> </w:t>
      </w:r>
    </w:p>
    <w:p w:rsidR="00C05DA5" w:rsidRDefault="00C05DA5" w:rsidP="00C05DA5">
      <w:pPr>
        <w:pStyle w:val="NoSpacing"/>
        <w:spacing w:line="276" w:lineRule="auto"/>
        <w:ind w:left="360"/>
        <w:rPr>
          <w:rFonts w:asciiTheme="majorHAnsi" w:hAnsiTheme="majorHAnsi"/>
          <w:bCs/>
          <w:shd w:val="clear" w:color="auto" w:fill="FFFFFF"/>
        </w:rPr>
      </w:pPr>
      <w:r w:rsidRPr="00C05DA5">
        <w:rPr>
          <w:rFonts w:asciiTheme="majorHAnsi" w:hAnsiTheme="majorHAnsi"/>
          <w:bCs/>
          <w:shd w:val="clear" w:color="auto" w:fill="FFFFFF"/>
        </w:rPr>
        <w:t xml:space="preserve">1. Patience is the number one virtue in driving. Sometimes patience is tested by other road users are the tendency to get irritated or angry is inevitable. </w:t>
      </w:r>
      <w:proofErr w:type="spellStart"/>
      <w:r w:rsidRPr="00C05DA5">
        <w:rPr>
          <w:rFonts w:asciiTheme="majorHAnsi" w:hAnsiTheme="majorHAnsi"/>
          <w:bCs/>
          <w:shd w:val="clear" w:color="auto" w:fill="FFFFFF"/>
        </w:rPr>
        <w:t>Don‟t</w:t>
      </w:r>
      <w:proofErr w:type="spellEnd"/>
      <w:r w:rsidRPr="00C05DA5">
        <w:rPr>
          <w:rFonts w:asciiTheme="majorHAnsi" w:hAnsiTheme="majorHAnsi"/>
          <w:bCs/>
          <w:shd w:val="clear" w:color="auto" w:fill="FFFFFF"/>
        </w:rPr>
        <w:t xml:space="preserve">! Let it go. </w:t>
      </w:r>
    </w:p>
    <w:p w:rsidR="00C05DA5" w:rsidRDefault="00C05DA5" w:rsidP="00C05DA5">
      <w:pPr>
        <w:pStyle w:val="NoSpacing"/>
        <w:spacing w:line="276" w:lineRule="auto"/>
        <w:ind w:left="360"/>
        <w:rPr>
          <w:rFonts w:asciiTheme="majorHAnsi" w:hAnsiTheme="majorHAnsi"/>
          <w:bCs/>
          <w:shd w:val="clear" w:color="auto" w:fill="FFFFFF"/>
        </w:rPr>
      </w:pPr>
      <w:r w:rsidRPr="00C05DA5">
        <w:rPr>
          <w:rFonts w:asciiTheme="majorHAnsi" w:hAnsiTheme="majorHAnsi"/>
          <w:bCs/>
          <w:shd w:val="clear" w:color="auto" w:fill="FFFFFF"/>
        </w:rPr>
        <w:t xml:space="preserve">2. Personality change in driving. We notice that people tend to change their personality once they are at the </w:t>
      </w:r>
      <w:proofErr w:type="spellStart"/>
      <w:r w:rsidRPr="00C05DA5">
        <w:rPr>
          <w:rFonts w:asciiTheme="majorHAnsi" w:hAnsiTheme="majorHAnsi"/>
          <w:bCs/>
          <w:shd w:val="clear" w:color="auto" w:fill="FFFFFF"/>
        </w:rPr>
        <w:t>driver‟s</w:t>
      </w:r>
      <w:proofErr w:type="spellEnd"/>
      <w:r w:rsidRPr="00C05DA5">
        <w:rPr>
          <w:rFonts w:asciiTheme="majorHAnsi" w:hAnsiTheme="majorHAnsi"/>
          <w:bCs/>
          <w:shd w:val="clear" w:color="auto" w:fill="FFFFFF"/>
        </w:rPr>
        <w:t xml:space="preserve"> seat. </w:t>
      </w:r>
    </w:p>
    <w:p w:rsidR="00C05DA5" w:rsidRPr="00C05DA5" w:rsidRDefault="00C05DA5" w:rsidP="00C05DA5">
      <w:pPr>
        <w:pStyle w:val="NoSpacing"/>
        <w:spacing w:line="276" w:lineRule="auto"/>
        <w:ind w:left="360"/>
        <w:rPr>
          <w:rFonts w:asciiTheme="majorHAnsi" w:hAnsiTheme="majorHAnsi"/>
          <w:bCs/>
          <w:shd w:val="clear" w:color="auto" w:fill="FFFFFF"/>
        </w:rPr>
      </w:pPr>
      <w:r w:rsidRPr="00C05DA5">
        <w:rPr>
          <w:rFonts w:asciiTheme="majorHAnsi" w:hAnsiTheme="majorHAnsi"/>
          <w:bCs/>
          <w:shd w:val="clear" w:color="auto" w:fill="FFFFFF"/>
        </w:rPr>
        <w:t xml:space="preserve">3. Understanding the risk and responsibilities in driving is important. First the risk, we must understand that every time you drive, you put yourself in </w:t>
      </w:r>
      <w:proofErr w:type="spellStart"/>
      <w:r w:rsidRPr="00C05DA5">
        <w:rPr>
          <w:rFonts w:asciiTheme="majorHAnsi" w:hAnsiTheme="majorHAnsi"/>
          <w:bCs/>
          <w:shd w:val="clear" w:color="auto" w:fill="FFFFFF"/>
        </w:rPr>
        <w:t>harm‟s</w:t>
      </w:r>
      <w:proofErr w:type="spellEnd"/>
      <w:r w:rsidRPr="00C05DA5">
        <w:rPr>
          <w:rFonts w:asciiTheme="majorHAnsi" w:hAnsiTheme="majorHAnsi"/>
          <w:bCs/>
          <w:shd w:val="clear" w:color="auto" w:fill="FFFFFF"/>
        </w:rPr>
        <w:t xml:space="preserve"> way. Second the responsibilities, we must never drive carelessly. Being safe is not only for us drivers but also for other road users. We must remember that a vehicle is a deadly weapon and every time it moves, it can hurt or much worst, kill another human being.   </w:t>
      </w:r>
    </w:p>
    <w:p w:rsidR="00C05DA5" w:rsidRPr="00C05DA5" w:rsidRDefault="00C05DA5" w:rsidP="00D9615A">
      <w:pPr>
        <w:pStyle w:val="NoSpacing"/>
        <w:spacing w:line="276" w:lineRule="auto"/>
        <w:rPr>
          <w:rFonts w:asciiTheme="majorHAnsi" w:hAnsiTheme="majorHAnsi"/>
          <w:b/>
          <w:bCs/>
          <w:shd w:val="clear" w:color="auto" w:fill="FFFFFF"/>
        </w:rPr>
      </w:pPr>
      <w:r w:rsidRPr="00C05DA5">
        <w:rPr>
          <w:rFonts w:asciiTheme="majorHAnsi" w:hAnsiTheme="majorHAnsi"/>
          <w:b/>
          <w:bCs/>
          <w:shd w:val="clear" w:color="auto" w:fill="FFFFFF"/>
        </w:rPr>
        <w:t xml:space="preserve"> </w:t>
      </w:r>
    </w:p>
    <w:p w:rsidR="00C05DA5" w:rsidRPr="00C05DA5" w:rsidRDefault="00C05DA5" w:rsidP="00C05DA5">
      <w:pPr>
        <w:pStyle w:val="NoSpacing"/>
        <w:spacing w:line="276" w:lineRule="auto"/>
        <w:ind w:left="360"/>
        <w:rPr>
          <w:rFonts w:asciiTheme="majorHAnsi" w:hAnsiTheme="majorHAnsi"/>
          <w:b/>
          <w:bCs/>
          <w:shd w:val="clear" w:color="auto" w:fill="FFFFFF"/>
        </w:rPr>
      </w:pPr>
      <w:r w:rsidRPr="00C05DA5">
        <w:rPr>
          <w:rFonts w:asciiTheme="majorHAnsi" w:hAnsiTheme="majorHAnsi"/>
          <w:b/>
          <w:bCs/>
          <w:shd w:val="clear" w:color="auto" w:fill="FFFFFF"/>
        </w:rPr>
        <w:t xml:space="preserve">The three moral obligations of being a defensive driver are: </w:t>
      </w:r>
    </w:p>
    <w:p w:rsidR="00C05DA5" w:rsidRPr="00C05DA5" w:rsidRDefault="00C05DA5" w:rsidP="00C05DA5">
      <w:pPr>
        <w:pStyle w:val="NoSpacing"/>
        <w:spacing w:line="276" w:lineRule="auto"/>
        <w:ind w:left="360"/>
        <w:rPr>
          <w:rFonts w:asciiTheme="majorHAnsi" w:hAnsiTheme="majorHAnsi"/>
          <w:b/>
          <w:bCs/>
          <w:shd w:val="clear" w:color="auto" w:fill="FFFFFF"/>
        </w:rPr>
      </w:pPr>
      <w:r w:rsidRPr="00C05DA5">
        <w:rPr>
          <w:rFonts w:asciiTheme="majorHAnsi" w:hAnsiTheme="majorHAnsi"/>
          <w:b/>
          <w:bCs/>
          <w:shd w:val="clear" w:color="auto" w:fill="FFFFFF"/>
        </w:rPr>
        <w:t xml:space="preserve"> </w:t>
      </w:r>
    </w:p>
    <w:p w:rsidR="00131580" w:rsidRPr="00D9615A" w:rsidRDefault="00C05DA5" w:rsidP="00C03EBF">
      <w:pPr>
        <w:pStyle w:val="NoSpacing"/>
        <w:numPr>
          <w:ilvl w:val="0"/>
          <w:numId w:val="2"/>
        </w:numPr>
        <w:spacing w:line="276" w:lineRule="auto"/>
        <w:rPr>
          <w:rFonts w:asciiTheme="majorHAnsi" w:hAnsiTheme="majorHAnsi"/>
        </w:rPr>
      </w:pPr>
      <w:r w:rsidRPr="00D9615A">
        <w:rPr>
          <w:rFonts w:asciiTheme="majorHAnsi" w:hAnsiTheme="majorHAnsi"/>
          <w:bCs/>
          <w:shd w:val="clear" w:color="auto" w:fill="FFFFFF"/>
        </w:rPr>
        <w:t>To protect your passengers and yourself</w:t>
      </w:r>
    </w:p>
    <w:p w:rsidR="00D9615A" w:rsidRPr="00D9615A" w:rsidRDefault="00D9615A" w:rsidP="00C03EBF">
      <w:pPr>
        <w:pStyle w:val="NoSpacing"/>
        <w:numPr>
          <w:ilvl w:val="0"/>
          <w:numId w:val="2"/>
        </w:numPr>
        <w:spacing w:line="276" w:lineRule="auto"/>
        <w:rPr>
          <w:rFonts w:asciiTheme="majorHAnsi" w:hAnsiTheme="majorHAnsi"/>
        </w:rPr>
      </w:pPr>
      <w:r>
        <w:rPr>
          <w:rFonts w:asciiTheme="majorHAnsi" w:hAnsiTheme="majorHAnsi"/>
          <w:bCs/>
          <w:shd w:val="clear" w:color="auto" w:fill="FFFFFF"/>
        </w:rPr>
        <w:lastRenderedPageBreak/>
        <w:t>To protect pedestrians</w:t>
      </w:r>
    </w:p>
    <w:p w:rsidR="00D9615A" w:rsidRPr="00D9615A" w:rsidRDefault="00D9615A" w:rsidP="00C03EBF">
      <w:pPr>
        <w:pStyle w:val="NoSpacing"/>
        <w:numPr>
          <w:ilvl w:val="0"/>
          <w:numId w:val="2"/>
        </w:numPr>
        <w:spacing w:line="276" w:lineRule="auto"/>
        <w:rPr>
          <w:rFonts w:asciiTheme="majorHAnsi" w:hAnsiTheme="majorHAnsi"/>
        </w:rPr>
      </w:pPr>
      <w:r>
        <w:rPr>
          <w:rFonts w:asciiTheme="majorHAnsi" w:hAnsiTheme="majorHAnsi"/>
          <w:bCs/>
          <w:shd w:val="clear" w:color="auto" w:fill="FFFFFF"/>
        </w:rPr>
        <w:t>To protect other motorists</w:t>
      </w:r>
    </w:p>
    <w:p w:rsidR="00D9615A" w:rsidRDefault="00D9615A" w:rsidP="00D9615A">
      <w:pPr>
        <w:pStyle w:val="NoSpacing"/>
        <w:spacing w:line="276" w:lineRule="auto"/>
        <w:ind w:left="1080"/>
        <w:rPr>
          <w:rFonts w:asciiTheme="majorHAnsi" w:hAnsiTheme="majorHAnsi"/>
          <w:bCs/>
          <w:shd w:val="clear" w:color="auto" w:fill="FFFFFF"/>
        </w:rPr>
      </w:pPr>
    </w:p>
    <w:p w:rsidR="00D9615A" w:rsidRPr="00D9615A" w:rsidRDefault="00D9615A" w:rsidP="00D9615A">
      <w:pPr>
        <w:pStyle w:val="NoSpacing"/>
        <w:spacing w:line="276" w:lineRule="auto"/>
        <w:ind w:left="142"/>
        <w:rPr>
          <w:rFonts w:asciiTheme="majorHAnsi" w:hAnsiTheme="majorHAnsi"/>
          <w:b/>
          <w:bCs/>
          <w:shd w:val="clear" w:color="auto" w:fill="FFFFFF"/>
        </w:rPr>
      </w:pPr>
      <w:r>
        <w:rPr>
          <w:rFonts w:asciiTheme="majorHAnsi" w:hAnsiTheme="majorHAnsi"/>
          <w:bCs/>
          <w:shd w:val="clear" w:color="auto" w:fill="FFFFFF"/>
        </w:rPr>
        <w:t xml:space="preserve"> </w:t>
      </w:r>
      <w:r w:rsidRPr="00D9615A">
        <w:rPr>
          <w:rFonts w:asciiTheme="majorHAnsi" w:hAnsiTheme="majorHAnsi"/>
          <w:bCs/>
          <w:shd w:val="clear" w:color="auto" w:fill="FFFFFF"/>
        </w:rPr>
        <w:t xml:space="preserve"> </w:t>
      </w:r>
      <w:r w:rsidRPr="00D9615A">
        <w:rPr>
          <w:rFonts w:asciiTheme="majorHAnsi" w:hAnsiTheme="majorHAnsi"/>
          <w:b/>
          <w:bCs/>
          <w:shd w:val="clear" w:color="auto" w:fill="FFFFFF"/>
        </w:rPr>
        <w:t xml:space="preserve">Physical and Mental Requirements of a driver: </w:t>
      </w:r>
    </w:p>
    <w:p w:rsidR="00D9615A" w:rsidRPr="00D9615A" w:rsidRDefault="00D9615A" w:rsidP="00D9615A">
      <w:pPr>
        <w:pStyle w:val="NoSpacing"/>
        <w:spacing w:line="276" w:lineRule="auto"/>
        <w:ind w:left="142"/>
        <w:rPr>
          <w:rFonts w:asciiTheme="majorHAnsi" w:hAnsiTheme="majorHAnsi"/>
          <w:bCs/>
          <w:shd w:val="clear" w:color="auto" w:fill="FFFFFF"/>
        </w:rPr>
      </w:pPr>
      <w:r w:rsidRPr="00D9615A">
        <w:rPr>
          <w:rFonts w:asciiTheme="majorHAnsi" w:hAnsiTheme="majorHAnsi"/>
          <w:bCs/>
          <w:shd w:val="clear" w:color="auto" w:fill="FFFFFF"/>
        </w:rPr>
        <w:t xml:space="preserve"> </w:t>
      </w:r>
    </w:p>
    <w:p w:rsidR="00D9615A" w:rsidRDefault="00D9615A" w:rsidP="00C03EBF">
      <w:pPr>
        <w:pStyle w:val="NoSpacing"/>
        <w:numPr>
          <w:ilvl w:val="0"/>
          <w:numId w:val="3"/>
        </w:numPr>
        <w:spacing w:line="276" w:lineRule="auto"/>
        <w:rPr>
          <w:rFonts w:asciiTheme="majorHAnsi" w:hAnsiTheme="majorHAnsi"/>
          <w:bCs/>
          <w:shd w:val="clear" w:color="auto" w:fill="FFFFFF"/>
        </w:rPr>
      </w:pPr>
      <w:r>
        <w:rPr>
          <w:rFonts w:asciiTheme="majorHAnsi" w:hAnsiTheme="majorHAnsi"/>
          <w:bCs/>
          <w:shd w:val="clear" w:color="auto" w:fill="FFFFFF"/>
        </w:rPr>
        <w:t>Attitude</w:t>
      </w:r>
    </w:p>
    <w:p w:rsidR="00D9615A" w:rsidRDefault="00D9615A" w:rsidP="00C03EBF">
      <w:pPr>
        <w:pStyle w:val="NoSpacing"/>
        <w:numPr>
          <w:ilvl w:val="0"/>
          <w:numId w:val="3"/>
        </w:numPr>
        <w:spacing w:line="276" w:lineRule="auto"/>
        <w:rPr>
          <w:rFonts w:asciiTheme="majorHAnsi" w:hAnsiTheme="majorHAnsi"/>
          <w:bCs/>
          <w:shd w:val="clear" w:color="auto" w:fill="FFFFFF"/>
        </w:rPr>
      </w:pPr>
      <w:r>
        <w:rPr>
          <w:rFonts w:asciiTheme="majorHAnsi" w:hAnsiTheme="majorHAnsi"/>
          <w:bCs/>
          <w:shd w:val="clear" w:color="auto" w:fill="FFFFFF"/>
        </w:rPr>
        <w:t>Behavior</w:t>
      </w:r>
    </w:p>
    <w:p w:rsidR="00D9615A" w:rsidRDefault="00D9615A" w:rsidP="00C03EBF">
      <w:pPr>
        <w:pStyle w:val="NoSpacing"/>
        <w:numPr>
          <w:ilvl w:val="0"/>
          <w:numId w:val="3"/>
        </w:numPr>
        <w:spacing w:line="276" w:lineRule="auto"/>
        <w:rPr>
          <w:rFonts w:asciiTheme="majorHAnsi" w:hAnsiTheme="majorHAnsi"/>
          <w:bCs/>
          <w:shd w:val="clear" w:color="auto" w:fill="FFFFFF"/>
        </w:rPr>
      </w:pPr>
      <w:r w:rsidRPr="00D9615A">
        <w:rPr>
          <w:rFonts w:asciiTheme="majorHAnsi" w:hAnsiTheme="majorHAnsi"/>
          <w:bCs/>
          <w:shd w:val="clear" w:color="auto" w:fill="FFFFFF"/>
        </w:rPr>
        <w:t>Right mental attitude</w:t>
      </w:r>
    </w:p>
    <w:p w:rsidR="00D9615A" w:rsidRPr="00D9615A" w:rsidRDefault="00D9615A" w:rsidP="00C03EBF">
      <w:pPr>
        <w:pStyle w:val="NoSpacing"/>
        <w:numPr>
          <w:ilvl w:val="0"/>
          <w:numId w:val="3"/>
        </w:numPr>
        <w:spacing w:line="276" w:lineRule="auto"/>
        <w:rPr>
          <w:rFonts w:asciiTheme="majorHAnsi" w:hAnsiTheme="majorHAnsi"/>
          <w:bCs/>
          <w:shd w:val="clear" w:color="auto" w:fill="FFFFFF"/>
        </w:rPr>
      </w:pPr>
      <w:r w:rsidRPr="00D9615A">
        <w:rPr>
          <w:rFonts w:asciiTheme="majorHAnsi" w:hAnsiTheme="majorHAnsi"/>
          <w:bCs/>
          <w:shd w:val="clear" w:color="auto" w:fill="FFFFFF"/>
        </w:rPr>
        <w:t xml:space="preserve">Keys to effective defensive driving </w:t>
      </w:r>
    </w:p>
    <w:p w:rsidR="00D9615A" w:rsidRPr="00D9615A" w:rsidRDefault="00D9615A" w:rsidP="00D9615A">
      <w:pPr>
        <w:pStyle w:val="NoSpacing"/>
        <w:spacing w:line="276" w:lineRule="auto"/>
        <w:ind w:left="142"/>
        <w:rPr>
          <w:rFonts w:asciiTheme="majorHAnsi" w:hAnsiTheme="majorHAnsi"/>
          <w:bCs/>
          <w:shd w:val="clear" w:color="auto" w:fill="FFFFFF"/>
        </w:rPr>
      </w:pPr>
      <w:r w:rsidRPr="00D9615A">
        <w:rPr>
          <w:rFonts w:asciiTheme="majorHAnsi" w:hAnsiTheme="majorHAnsi"/>
          <w:bCs/>
          <w:shd w:val="clear" w:color="auto" w:fill="FFFFFF"/>
        </w:rPr>
        <w:t xml:space="preserve"> </w:t>
      </w:r>
    </w:p>
    <w:p w:rsidR="00D9615A" w:rsidRPr="00D9615A" w:rsidRDefault="00D9615A" w:rsidP="00D9615A">
      <w:pPr>
        <w:pStyle w:val="NoSpacing"/>
        <w:spacing w:line="276" w:lineRule="auto"/>
        <w:ind w:left="142"/>
        <w:rPr>
          <w:rFonts w:asciiTheme="majorHAnsi" w:hAnsiTheme="majorHAnsi"/>
          <w:bCs/>
          <w:shd w:val="clear" w:color="auto" w:fill="FFFFFF"/>
        </w:rPr>
      </w:pPr>
      <w:r w:rsidRPr="00D9615A">
        <w:rPr>
          <w:rFonts w:asciiTheme="majorHAnsi" w:hAnsiTheme="majorHAnsi"/>
          <w:bCs/>
          <w:shd w:val="clear" w:color="auto" w:fill="FFFFFF"/>
        </w:rPr>
        <w:t xml:space="preserve"> </w:t>
      </w:r>
    </w:p>
    <w:p w:rsidR="00D9615A" w:rsidRDefault="00D9615A" w:rsidP="00D9615A">
      <w:pPr>
        <w:pStyle w:val="NoSpacing"/>
        <w:spacing w:line="276" w:lineRule="auto"/>
        <w:ind w:left="142"/>
        <w:rPr>
          <w:rFonts w:asciiTheme="majorHAnsi" w:hAnsiTheme="majorHAnsi"/>
          <w:bCs/>
          <w:shd w:val="clear" w:color="auto" w:fill="FFFFFF"/>
        </w:rPr>
      </w:pPr>
      <w:r w:rsidRPr="00D9615A">
        <w:rPr>
          <w:rFonts w:asciiTheme="majorHAnsi" w:hAnsiTheme="majorHAnsi"/>
          <w:b/>
          <w:bCs/>
          <w:shd w:val="clear" w:color="auto" w:fill="FFFFFF"/>
        </w:rPr>
        <w:t>ATTITUDE</w:t>
      </w:r>
      <w:r w:rsidRPr="00D9615A">
        <w:rPr>
          <w:rFonts w:asciiTheme="majorHAnsi" w:hAnsiTheme="majorHAnsi"/>
          <w:bCs/>
          <w:shd w:val="clear" w:color="auto" w:fill="FFFFFF"/>
        </w:rPr>
        <w:t xml:space="preserve">    </w:t>
      </w:r>
    </w:p>
    <w:p w:rsidR="00D9615A" w:rsidRPr="00D9615A" w:rsidRDefault="00D9615A" w:rsidP="00D9615A">
      <w:pPr>
        <w:pStyle w:val="NoSpacing"/>
        <w:spacing w:line="276" w:lineRule="auto"/>
        <w:ind w:left="142"/>
        <w:rPr>
          <w:rFonts w:asciiTheme="majorHAnsi" w:hAnsiTheme="majorHAnsi"/>
          <w:bCs/>
          <w:shd w:val="clear" w:color="auto" w:fill="FFFFFF"/>
        </w:rPr>
      </w:pPr>
      <w:r w:rsidRPr="00D9615A">
        <w:rPr>
          <w:rFonts w:asciiTheme="majorHAnsi" w:hAnsiTheme="majorHAnsi"/>
          <w:bCs/>
          <w:shd w:val="clear" w:color="auto" w:fill="FFFFFF"/>
        </w:rPr>
        <w:t xml:space="preserve">The initial step to fully eliminate bad driving habits is to first recognize them. </w:t>
      </w:r>
    </w:p>
    <w:p w:rsidR="00D9615A" w:rsidRPr="00D9615A" w:rsidRDefault="00D9615A" w:rsidP="00D9615A">
      <w:pPr>
        <w:pStyle w:val="NoSpacing"/>
        <w:spacing w:line="276" w:lineRule="auto"/>
        <w:ind w:left="142"/>
        <w:rPr>
          <w:rFonts w:asciiTheme="majorHAnsi" w:hAnsiTheme="majorHAnsi"/>
          <w:bCs/>
          <w:shd w:val="clear" w:color="auto" w:fill="FFFFFF"/>
        </w:rPr>
      </w:pPr>
      <w:r w:rsidRPr="00D9615A">
        <w:rPr>
          <w:rFonts w:asciiTheme="majorHAnsi" w:hAnsiTheme="majorHAnsi"/>
          <w:bCs/>
          <w:shd w:val="clear" w:color="auto" w:fill="FFFFFF"/>
        </w:rPr>
        <w:t xml:space="preserve"> </w:t>
      </w:r>
    </w:p>
    <w:p w:rsidR="00D9615A" w:rsidRDefault="00D9615A" w:rsidP="00D9615A">
      <w:pPr>
        <w:pStyle w:val="NoSpacing"/>
        <w:spacing w:line="276" w:lineRule="auto"/>
        <w:ind w:left="142"/>
        <w:rPr>
          <w:rFonts w:asciiTheme="majorHAnsi" w:hAnsiTheme="majorHAnsi"/>
          <w:bCs/>
          <w:shd w:val="clear" w:color="auto" w:fill="FFFFFF"/>
        </w:rPr>
      </w:pPr>
      <w:r w:rsidRPr="00D9615A">
        <w:rPr>
          <w:rFonts w:asciiTheme="majorHAnsi" w:hAnsiTheme="majorHAnsi"/>
          <w:bCs/>
          <w:shd w:val="clear" w:color="auto" w:fill="FFFFFF"/>
        </w:rPr>
        <w:t xml:space="preserve">Attitude: Bad driving traits -lack of the sense of responsibility  </w:t>
      </w:r>
    </w:p>
    <w:p w:rsidR="00D9615A" w:rsidRDefault="00D9615A" w:rsidP="00D9615A">
      <w:pPr>
        <w:pStyle w:val="NoSpacing"/>
        <w:spacing w:line="276" w:lineRule="auto"/>
        <w:ind w:left="142"/>
        <w:rPr>
          <w:rFonts w:asciiTheme="majorHAnsi" w:hAnsiTheme="majorHAnsi"/>
          <w:bCs/>
          <w:shd w:val="clear" w:color="auto" w:fill="FFFFFF"/>
        </w:rPr>
      </w:pPr>
      <w:r w:rsidRPr="00D9615A">
        <w:rPr>
          <w:rFonts w:asciiTheme="majorHAnsi" w:hAnsiTheme="majorHAnsi"/>
          <w:bCs/>
          <w:shd w:val="clear" w:color="auto" w:fill="FFFFFF"/>
        </w:rPr>
        <w:t xml:space="preserve">-selfishness/lack of consideration to others </w:t>
      </w:r>
    </w:p>
    <w:p w:rsidR="00D9615A" w:rsidRDefault="00D9615A" w:rsidP="00D9615A">
      <w:pPr>
        <w:pStyle w:val="NoSpacing"/>
        <w:spacing w:line="276" w:lineRule="auto"/>
        <w:ind w:left="142"/>
        <w:rPr>
          <w:rFonts w:asciiTheme="majorHAnsi" w:hAnsiTheme="majorHAnsi"/>
          <w:bCs/>
          <w:shd w:val="clear" w:color="auto" w:fill="FFFFFF"/>
        </w:rPr>
      </w:pPr>
      <w:r w:rsidRPr="00D9615A">
        <w:rPr>
          <w:rFonts w:asciiTheme="majorHAnsi" w:hAnsiTheme="majorHAnsi"/>
          <w:bCs/>
          <w:shd w:val="clear" w:color="auto" w:fill="FFFFFF"/>
        </w:rPr>
        <w:t xml:space="preserve">-lack of concern for their own or other </w:t>
      </w:r>
      <w:proofErr w:type="spellStart"/>
      <w:r w:rsidRPr="00D9615A">
        <w:rPr>
          <w:rFonts w:asciiTheme="majorHAnsi" w:hAnsiTheme="majorHAnsi"/>
          <w:bCs/>
          <w:shd w:val="clear" w:color="auto" w:fill="FFFFFF"/>
        </w:rPr>
        <w:t>people‟s</w:t>
      </w:r>
      <w:proofErr w:type="spellEnd"/>
      <w:r w:rsidRPr="00D9615A">
        <w:rPr>
          <w:rFonts w:asciiTheme="majorHAnsi" w:hAnsiTheme="majorHAnsi"/>
          <w:bCs/>
          <w:shd w:val="clear" w:color="auto" w:fill="FFFFFF"/>
        </w:rPr>
        <w:t xml:space="preserve"> property </w:t>
      </w:r>
    </w:p>
    <w:p w:rsidR="00D9615A" w:rsidRDefault="00D9615A" w:rsidP="00D9615A">
      <w:pPr>
        <w:pStyle w:val="NoSpacing"/>
        <w:spacing w:line="276" w:lineRule="auto"/>
        <w:ind w:left="142"/>
        <w:rPr>
          <w:rFonts w:asciiTheme="majorHAnsi" w:hAnsiTheme="majorHAnsi"/>
          <w:bCs/>
          <w:shd w:val="clear" w:color="auto" w:fill="FFFFFF"/>
        </w:rPr>
      </w:pPr>
      <w:r w:rsidRPr="00D9615A">
        <w:rPr>
          <w:rFonts w:asciiTheme="majorHAnsi" w:hAnsiTheme="majorHAnsi"/>
          <w:bCs/>
          <w:shd w:val="clear" w:color="auto" w:fill="FFFFFF"/>
        </w:rPr>
        <w:t xml:space="preserve">-recklessness </w:t>
      </w:r>
    </w:p>
    <w:p w:rsidR="00D9615A" w:rsidRDefault="00D9615A" w:rsidP="00D9615A">
      <w:pPr>
        <w:pStyle w:val="NoSpacing"/>
        <w:spacing w:line="276" w:lineRule="auto"/>
        <w:ind w:left="142"/>
        <w:rPr>
          <w:rFonts w:asciiTheme="majorHAnsi" w:hAnsiTheme="majorHAnsi"/>
          <w:bCs/>
          <w:shd w:val="clear" w:color="auto" w:fill="FFFFFF"/>
        </w:rPr>
      </w:pPr>
      <w:r w:rsidRPr="00D9615A">
        <w:rPr>
          <w:rFonts w:asciiTheme="majorHAnsi" w:hAnsiTheme="majorHAnsi"/>
          <w:bCs/>
          <w:shd w:val="clear" w:color="auto" w:fill="FFFFFF"/>
        </w:rPr>
        <w:t>-desire to excel</w:t>
      </w:r>
    </w:p>
    <w:p w:rsidR="00D9615A" w:rsidRDefault="00D9615A" w:rsidP="00D9615A">
      <w:pPr>
        <w:pStyle w:val="NoSpacing"/>
        <w:spacing w:line="276" w:lineRule="auto"/>
        <w:ind w:left="142"/>
        <w:rPr>
          <w:rFonts w:asciiTheme="majorHAnsi" w:hAnsiTheme="majorHAnsi"/>
          <w:bCs/>
          <w:shd w:val="clear" w:color="auto" w:fill="FFFFFF"/>
        </w:rPr>
      </w:pPr>
      <w:r w:rsidRPr="00D9615A">
        <w:rPr>
          <w:rFonts w:asciiTheme="majorHAnsi" w:hAnsiTheme="majorHAnsi"/>
          <w:bCs/>
          <w:shd w:val="clear" w:color="auto" w:fill="FFFFFF"/>
        </w:rPr>
        <w:t xml:space="preserve"> -an inferiority or superiority complex </w:t>
      </w:r>
    </w:p>
    <w:p w:rsidR="00D9615A" w:rsidRPr="00D9615A" w:rsidRDefault="00D9615A" w:rsidP="00D9615A">
      <w:pPr>
        <w:pStyle w:val="NoSpacing"/>
        <w:spacing w:line="276" w:lineRule="auto"/>
        <w:ind w:left="142"/>
        <w:rPr>
          <w:rFonts w:asciiTheme="majorHAnsi" w:hAnsiTheme="majorHAnsi"/>
          <w:bCs/>
          <w:shd w:val="clear" w:color="auto" w:fill="FFFFFF"/>
        </w:rPr>
      </w:pPr>
      <w:r w:rsidRPr="00D9615A">
        <w:rPr>
          <w:rFonts w:asciiTheme="majorHAnsi" w:hAnsiTheme="majorHAnsi"/>
          <w:bCs/>
          <w:shd w:val="clear" w:color="auto" w:fill="FFFFFF"/>
        </w:rPr>
        <w:t xml:space="preserve">-an attitude of invincibility </w:t>
      </w:r>
    </w:p>
    <w:p w:rsidR="00D9615A" w:rsidRPr="00D9615A" w:rsidRDefault="00D9615A" w:rsidP="00D9615A">
      <w:pPr>
        <w:pStyle w:val="NoSpacing"/>
        <w:spacing w:line="276" w:lineRule="auto"/>
        <w:ind w:left="142"/>
        <w:rPr>
          <w:rFonts w:asciiTheme="majorHAnsi" w:hAnsiTheme="majorHAnsi"/>
          <w:bCs/>
          <w:shd w:val="clear" w:color="auto" w:fill="FFFFFF"/>
        </w:rPr>
      </w:pPr>
      <w:r w:rsidRPr="00D9615A">
        <w:rPr>
          <w:rFonts w:asciiTheme="majorHAnsi" w:hAnsiTheme="majorHAnsi"/>
          <w:bCs/>
          <w:shd w:val="clear" w:color="auto" w:fill="FFFFFF"/>
        </w:rPr>
        <w:t xml:space="preserve"> </w:t>
      </w:r>
    </w:p>
    <w:p w:rsidR="00D9615A" w:rsidRPr="00D9615A" w:rsidRDefault="00D9615A" w:rsidP="00D9615A">
      <w:pPr>
        <w:pStyle w:val="NoSpacing"/>
        <w:spacing w:line="276" w:lineRule="auto"/>
        <w:ind w:left="142"/>
        <w:rPr>
          <w:rFonts w:asciiTheme="majorHAnsi" w:hAnsiTheme="majorHAnsi"/>
          <w:b/>
          <w:bCs/>
          <w:shd w:val="clear" w:color="auto" w:fill="FFFFFF"/>
        </w:rPr>
      </w:pPr>
      <w:r w:rsidRPr="00D9615A">
        <w:rPr>
          <w:rFonts w:asciiTheme="majorHAnsi" w:hAnsiTheme="majorHAnsi"/>
          <w:bCs/>
          <w:shd w:val="clear" w:color="auto" w:fill="FFFFFF"/>
        </w:rPr>
        <w:t xml:space="preserve"> </w:t>
      </w:r>
      <w:r w:rsidRPr="00D9615A">
        <w:rPr>
          <w:rFonts w:asciiTheme="majorHAnsi" w:hAnsiTheme="majorHAnsi"/>
          <w:b/>
          <w:bCs/>
          <w:shd w:val="clear" w:color="auto" w:fill="FFFFFF"/>
        </w:rPr>
        <w:t xml:space="preserve">A defensive driver must develop and demonstrate an attitude that: </w:t>
      </w:r>
    </w:p>
    <w:p w:rsidR="00D9615A" w:rsidRPr="00D9615A" w:rsidRDefault="00D9615A" w:rsidP="00D9615A">
      <w:pPr>
        <w:pStyle w:val="NoSpacing"/>
        <w:spacing w:line="276" w:lineRule="auto"/>
        <w:ind w:left="142"/>
        <w:rPr>
          <w:rFonts w:asciiTheme="majorHAnsi" w:hAnsiTheme="majorHAnsi"/>
          <w:bCs/>
          <w:shd w:val="clear" w:color="auto" w:fill="FFFFFF"/>
        </w:rPr>
      </w:pPr>
      <w:r w:rsidRPr="00D9615A">
        <w:rPr>
          <w:rFonts w:asciiTheme="majorHAnsi" w:hAnsiTheme="majorHAnsi"/>
          <w:bCs/>
          <w:shd w:val="clear" w:color="auto" w:fill="FFFFFF"/>
        </w:rPr>
        <w:t xml:space="preserve"> </w:t>
      </w:r>
    </w:p>
    <w:p w:rsidR="00D9615A" w:rsidRDefault="00D9615A" w:rsidP="00D9615A">
      <w:pPr>
        <w:pStyle w:val="NoSpacing"/>
        <w:spacing w:line="276" w:lineRule="auto"/>
        <w:rPr>
          <w:rFonts w:asciiTheme="majorHAnsi" w:hAnsiTheme="majorHAnsi"/>
          <w:bCs/>
          <w:shd w:val="clear" w:color="auto" w:fill="FFFFFF"/>
        </w:rPr>
      </w:pPr>
      <w:r w:rsidRPr="00D9615A">
        <w:rPr>
          <w:rFonts w:asciiTheme="majorHAnsi" w:hAnsiTheme="majorHAnsi"/>
          <w:bCs/>
          <w:shd w:val="clear" w:color="auto" w:fill="FFFFFF"/>
        </w:rPr>
        <w:t xml:space="preserve"> Shows</w:t>
      </w:r>
      <w:r>
        <w:rPr>
          <w:rFonts w:asciiTheme="majorHAnsi" w:hAnsiTheme="majorHAnsi"/>
          <w:bCs/>
          <w:shd w:val="clear" w:color="auto" w:fill="FFFFFF"/>
        </w:rPr>
        <w:t xml:space="preserve"> concern for other road users: </w:t>
      </w:r>
    </w:p>
    <w:p w:rsidR="00D9615A" w:rsidRDefault="00D9615A" w:rsidP="00D9615A">
      <w:pPr>
        <w:pStyle w:val="NoSpacing"/>
        <w:spacing w:line="276" w:lineRule="auto"/>
        <w:rPr>
          <w:rFonts w:asciiTheme="majorHAnsi" w:hAnsiTheme="majorHAnsi"/>
          <w:bCs/>
          <w:shd w:val="clear" w:color="auto" w:fill="FFFFFF"/>
        </w:rPr>
      </w:pPr>
    </w:p>
    <w:p w:rsidR="00D9615A" w:rsidRPr="00D9615A" w:rsidRDefault="00D9615A" w:rsidP="00C03EBF">
      <w:pPr>
        <w:pStyle w:val="NoSpacing"/>
        <w:numPr>
          <w:ilvl w:val="0"/>
          <w:numId w:val="4"/>
        </w:numPr>
        <w:spacing w:line="276" w:lineRule="auto"/>
        <w:rPr>
          <w:rFonts w:asciiTheme="majorHAnsi" w:hAnsiTheme="majorHAnsi"/>
        </w:rPr>
      </w:pPr>
      <w:r w:rsidRPr="00D9615A">
        <w:rPr>
          <w:rFonts w:asciiTheme="majorHAnsi" w:hAnsiTheme="majorHAnsi"/>
          <w:bCs/>
          <w:shd w:val="clear" w:color="auto" w:fill="FFFFFF"/>
        </w:rPr>
        <w:t>Recognizes that other users will</w:t>
      </w:r>
      <w:r>
        <w:rPr>
          <w:rFonts w:asciiTheme="majorHAnsi" w:hAnsiTheme="majorHAnsi"/>
          <w:bCs/>
          <w:shd w:val="clear" w:color="auto" w:fill="FFFFFF"/>
        </w:rPr>
        <w:t xml:space="preserve"> make mistakes</w:t>
      </w:r>
    </w:p>
    <w:p w:rsidR="00D9615A" w:rsidRPr="00D9615A" w:rsidRDefault="00D9615A" w:rsidP="00C03EBF">
      <w:pPr>
        <w:pStyle w:val="NoSpacing"/>
        <w:numPr>
          <w:ilvl w:val="0"/>
          <w:numId w:val="4"/>
        </w:numPr>
        <w:spacing w:line="276" w:lineRule="auto"/>
        <w:rPr>
          <w:rFonts w:asciiTheme="majorHAnsi" w:hAnsiTheme="majorHAnsi"/>
        </w:rPr>
      </w:pPr>
      <w:r w:rsidRPr="00D9615A">
        <w:rPr>
          <w:rFonts w:asciiTheme="majorHAnsi" w:hAnsiTheme="majorHAnsi"/>
          <w:bCs/>
          <w:shd w:val="clear" w:color="auto" w:fill="FFFFFF"/>
        </w:rPr>
        <w:t>Knows that no journey is so urgent that a s</w:t>
      </w:r>
      <w:r>
        <w:rPr>
          <w:rFonts w:asciiTheme="majorHAnsi" w:hAnsiTheme="majorHAnsi"/>
          <w:bCs/>
          <w:shd w:val="clear" w:color="auto" w:fill="FFFFFF"/>
        </w:rPr>
        <w:t xml:space="preserve">afe speed </w:t>
      </w:r>
      <w:proofErr w:type="spellStart"/>
      <w:r>
        <w:rPr>
          <w:rFonts w:asciiTheme="majorHAnsi" w:hAnsiTheme="majorHAnsi"/>
          <w:bCs/>
          <w:shd w:val="clear" w:color="auto" w:fill="FFFFFF"/>
        </w:rPr>
        <w:t>can not</w:t>
      </w:r>
      <w:proofErr w:type="spellEnd"/>
      <w:r>
        <w:rPr>
          <w:rFonts w:asciiTheme="majorHAnsi" w:hAnsiTheme="majorHAnsi"/>
          <w:bCs/>
          <w:shd w:val="clear" w:color="auto" w:fill="FFFFFF"/>
        </w:rPr>
        <w:t xml:space="preserve"> be achieved</w:t>
      </w:r>
    </w:p>
    <w:p w:rsidR="00D9615A" w:rsidRPr="00D9615A" w:rsidRDefault="00D9615A" w:rsidP="00C03EBF">
      <w:pPr>
        <w:pStyle w:val="NoSpacing"/>
        <w:numPr>
          <w:ilvl w:val="0"/>
          <w:numId w:val="4"/>
        </w:numPr>
        <w:spacing w:line="276" w:lineRule="auto"/>
        <w:rPr>
          <w:rFonts w:asciiTheme="majorHAnsi" w:hAnsiTheme="majorHAnsi"/>
        </w:rPr>
      </w:pPr>
      <w:r w:rsidRPr="00D9615A">
        <w:rPr>
          <w:rFonts w:asciiTheme="majorHAnsi" w:hAnsiTheme="majorHAnsi"/>
          <w:bCs/>
          <w:shd w:val="clear" w:color="auto" w:fill="FFFFFF"/>
        </w:rPr>
        <w:t>Driving is a skill which requires the a</w:t>
      </w:r>
      <w:r>
        <w:rPr>
          <w:rFonts w:asciiTheme="majorHAnsi" w:hAnsiTheme="majorHAnsi"/>
          <w:bCs/>
          <w:shd w:val="clear" w:color="auto" w:fill="FFFFFF"/>
        </w:rPr>
        <w:t>pplication of good techniques</w:t>
      </w:r>
    </w:p>
    <w:p w:rsidR="00D9615A" w:rsidRPr="00D9615A" w:rsidRDefault="00D9615A" w:rsidP="00C03EBF">
      <w:pPr>
        <w:pStyle w:val="NoSpacing"/>
        <w:numPr>
          <w:ilvl w:val="0"/>
          <w:numId w:val="4"/>
        </w:numPr>
        <w:spacing w:line="276" w:lineRule="auto"/>
        <w:rPr>
          <w:rFonts w:asciiTheme="majorHAnsi" w:hAnsiTheme="majorHAnsi"/>
        </w:rPr>
      </w:pPr>
      <w:r w:rsidRPr="00D9615A">
        <w:rPr>
          <w:rFonts w:asciiTheme="majorHAnsi" w:hAnsiTheme="majorHAnsi"/>
          <w:bCs/>
          <w:shd w:val="clear" w:color="auto" w:fill="FFFFFF"/>
        </w:rPr>
        <w:t>Believes that to be safe driver, it requires having an alert mind at all times</w:t>
      </w:r>
    </w:p>
    <w:p w:rsidR="00D9615A" w:rsidRDefault="00D9615A" w:rsidP="00D9615A">
      <w:pPr>
        <w:pStyle w:val="NoSpacing"/>
        <w:spacing w:line="276" w:lineRule="auto"/>
        <w:rPr>
          <w:rFonts w:asciiTheme="majorHAnsi" w:hAnsiTheme="majorHAnsi"/>
          <w:bCs/>
          <w:shd w:val="clear" w:color="auto" w:fill="FFFFFF"/>
        </w:rPr>
      </w:pPr>
    </w:p>
    <w:p w:rsidR="00D9615A" w:rsidRPr="00D9615A" w:rsidRDefault="00D9615A" w:rsidP="00D9615A">
      <w:pPr>
        <w:pStyle w:val="NoSpacing"/>
        <w:spacing w:line="276" w:lineRule="auto"/>
        <w:rPr>
          <w:rFonts w:asciiTheme="majorHAnsi" w:hAnsiTheme="majorHAnsi"/>
          <w:b/>
        </w:rPr>
      </w:pPr>
      <w:r w:rsidRPr="00D9615A">
        <w:rPr>
          <w:rFonts w:asciiTheme="majorHAnsi" w:hAnsiTheme="majorHAnsi"/>
          <w:b/>
        </w:rPr>
        <w:t xml:space="preserve">Avoid provoking behaviors: </w:t>
      </w:r>
    </w:p>
    <w:p w:rsidR="00D9615A" w:rsidRPr="00D9615A" w:rsidRDefault="00D9615A" w:rsidP="00D9615A">
      <w:pPr>
        <w:pStyle w:val="NoSpacing"/>
        <w:spacing w:line="276" w:lineRule="auto"/>
        <w:rPr>
          <w:rFonts w:asciiTheme="majorHAnsi" w:hAnsiTheme="majorHAnsi"/>
        </w:rPr>
      </w:pPr>
      <w:r w:rsidRPr="00D9615A">
        <w:rPr>
          <w:rFonts w:asciiTheme="majorHAnsi" w:hAnsiTheme="majorHAnsi"/>
        </w:rPr>
        <w:t xml:space="preserve"> </w:t>
      </w:r>
    </w:p>
    <w:p w:rsidR="00D9615A" w:rsidRDefault="00D9615A" w:rsidP="00C03EBF">
      <w:pPr>
        <w:pStyle w:val="NoSpacing"/>
        <w:numPr>
          <w:ilvl w:val="0"/>
          <w:numId w:val="5"/>
        </w:numPr>
        <w:spacing w:line="276" w:lineRule="auto"/>
        <w:rPr>
          <w:rFonts w:asciiTheme="majorHAnsi" w:hAnsiTheme="majorHAnsi"/>
        </w:rPr>
      </w:pPr>
      <w:r w:rsidRPr="00D9615A">
        <w:rPr>
          <w:rFonts w:asciiTheme="majorHAnsi" w:hAnsiTheme="majorHAnsi"/>
        </w:rPr>
        <w:t>Gestures – obscene offensive gestures irritate other drivers. Do not stare b</w:t>
      </w:r>
      <w:r>
        <w:rPr>
          <w:rFonts w:asciiTheme="majorHAnsi" w:hAnsiTheme="majorHAnsi"/>
        </w:rPr>
        <w:t>ack at any aggressive driver.</w:t>
      </w:r>
    </w:p>
    <w:p w:rsidR="00D9615A" w:rsidRDefault="00D9615A" w:rsidP="00C03EBF">
      <w:pPr>
        <w:pStyle w:val="NoSpacing"/>
        <w:numPr>
          <w:ilvl w:val="0"/>
          <w:numId w:val="5"/>
        </w:numPr>
        <w:spacing w:line="276" w:lineRule="auto"/>
        <w:rPr>
          <w:rFonts w:asciiTheme="majorHAnsi" w:hAnsiTheme="majorHAnsi"/>
        </w:rPr>
      </w:pPr>
      <w:r w:rsidRPr="00D9615A">
        <w:rPr>
          <w:rFonts w:asciiTheme="majorHAnsi" w:hAnsiTheme="majorHAnsi"/>
        </w:rPr>
        <w:t>Cell phones/car phones – cell phone or car phone users are perceived to be poor drivers and c</w:t>
      </w:r>
      <w:r>
        <w:rPr>
          <w:rFonts w:asciiTheme="majorHAnsi" w:hAnsiTheme="majorHAnsi"/>
        </w:rPr>
        <w:t>onsidered as traffic hazards.</w:t>
      </w:r>
    </w:p>
    <w:p w:rsidR="00D9615A" w:rsidRDefault="00D9615A" w:rsidP="00C03EBF">
      <w:pPr>
        <w:pStyle w:val="NoSpacing"/>
        <w:numPr>
          <w:ilvl w:val="0"/>
          <w:numId w:val="5"/>
        </w:numPr>
        <w:spacing w:line="276" w:lineRule="auto"/>
        <w:rPr>
          <w:rFonts w:asciiTheme="majorHAnsi" w:hAnsiTheme="majorHAnsi"/>
        </w:rPr>
      </w:pPr>
      <w:r w:rsidRPr="00D9615A">
        <w:rPr>
          <w:rFonts w:asciiTheme="majorHAnsi" w:hAnsiTheme="majorHAnsi"/>
        </w:rPr>
        <w:t xml:space="preserve">Bumper stickers – refrain from displaying bumper stickers, slogans or variety license plates that </w:t>
      </w:r>
      <w:r>
        <w:rPr>
          <w:rFonts w:asciiTheme="majorHAnsi" w:hAnsiTheme="majorHAnsi"/>
        </w:rPr>
        <w:t>may be considered offensive.</w:t>
      </w:r>
    </w:p>
    <w:p w:rsidR="00D9615A" w:rsidRDefault="00D9615A" w:rsidP="00C03EBF">
      <w:pPr>
        <w:pStyle w:val="NoSpacing"/>
        <w:numPr>
          <w:ilvl w:val="0"/>
          <w:numId w:val="5"/>
        </w:numPr>
        <w:spacing w:line="276" w:lineRule="auto"/>
        <w:rPr>
          <w:rFonts w:asciiTheme="majorHAnsi" w:hAnsiTheme="majorHAnsi"/>
        </w:rPr>
      </w:pPr>
      <w:r w:rsidRPr="00D9615A">
        <w:rPr>
          <w:rFonts w:asciiTheme="majorHAnsi" w:hAnsiTheme="majorHAnsi"/>
        </w:rPr>
        <w:t xml:space="preserve">Eye contact – if another motorist tries to initiate a fight, do not make eye contact with him. Get out of the way without acknowledging the aggressor. </w:t>
      </w:r>
    </w:p>
    <w:p w:rsidR="00D9615A" w:rsidRDefault="00D9615A" w:rsidP="00C03EBF">
      <w:pPr>
        <w:pStyle w:val="NoSpacing"/>
        <w:numPr>
          <w:ilvl w:val="0"/>
          <w:numId w:val="5"/>
        </w:numPr>
        <w:spacing w:line="276" w:lineRule="auto"/>
        <w:rPr>
          <w:rFonts w:asciiTheme="majorHAnsi" w:hAnsiTheme="majorHAnsi"/>
        </w:rPr>
      </w:pPr>
      <w:r w:rsidRPr="00D9615A">
        <w:rPr>
          <w:rFonts w:asciiTheme="majorHAnsi" w:hAnsiTheme="majorHAnsi"/>
        </w:rPr>
        <w:t>Aggressive tailgating – riding the bumper of the vehicle in front of you</w:t>
      </w:r>
      <w:r>
        <w:rPr>
          <w:rFonts w:asciiTheme="majorHAnsi" w:hAnsiTheme="majorHAnsi"/>
        </w:rPr>
        <w:t xml:space="preserve"> is both annoying and unsafe. </w:t>
      </w:r>
    </w:p>
    <w:p w:rsidR="00D9615A" w:rsidRDefault="00D9615A" w:rsidP="00C03EBF">
      <w:pPr>
        <w:pStyle w:val="NoSpacing"/>
        <w:numPr>
          <w:ilvl w:val="0"/>
          <w:numId w:val="5"/>
        </w:numPr>
        <w:spacing w:line="276" w:lineRule="auto"/>
        <w:rPr>
          <w:rFonts w:asciiTheme="majorHAnsi" w:hAnsiTheme="majorHAnsi"/>
        </w:rPr>
      </w:pPr>
      <w:r w:rsidRPr="00D9615A">
        <w:rPr>
          <w:rFonts w:asciiTheme="majorHAnsi" w:hAnsiTheme="majorHAnsi"/>
        </w:rPr>
        <w:t xml:space="preserve">Incessant or Continuous horn and headlight use – leaning on the horn and flashing the headlights to express anger is aggravating and rude. </w:t>
      </w:r>
    </w:p>
    <w:p w:rsidR="00D9615A" w:rsidRDefault="00D9615A" w:rsidP="00C03EBF">
      <w:pPr>
        <w:pStyle w:val="NoSpacing"/>
        <w:numPr>
          <w:ilvl w:val="0"/>
          <w:numId w:val="5"/>
        </w:numPr>
        <w:spacing w:line="276" w:lineRule="auto"/>
        <w:rPr>
          <w:rFonts w:asciiTheme="majorHAnsi" w:hAnsiTheme="majorHAnsi"/>
        </w:rPr>
      </w:pPr>
      <w:r w:rsidRPr="00D9615A">
        <w:rPr>
          <w:rFonts w:asciiTheme="majorHAnsi" w:hAnsiTheme="majorHAnsi"/>
        </w:rPr>
        <w:t xml:space="preserve">Use of car or cd players – avoid excessive loudness when playing your radio or </w:t>
      </w:r>
      <w:proofErr w:type="gramStart"/>
      <w:r w:rsidRPr="00D9615A">
        <w:rPr>
          <w:rFonts w:asciiTheme="majorHAnsi" w:hAnsiTheme="majorHAnsi"/>
        </w:rPr>
        <w:t>cd</w:t>
      </w:r>
      <w:proofErr w:type="gramEnd"/>
      <w:r w:rsidRPr="00D9615A">
        <w:rPr>
          <w:rFonts w:asciiTheme="majorHAnsi" w:hAnsiTheme="majorHAnsi"/>
        </w:rPr>
        <w:t xml:space="preserve"> player. </w:t>
      </w:r>
    </w:p>
    <w:p w:rsidR="00D9615A" w:rsidRDefault="00D9615A" w:rsidP="00C03EBF">
      <w:pPr>
        <w:pStyle w:val="NoSpacing"/>
        <w:numPr>
          <w:ilvl w:val="0"/>
          <w:numId w:val="5"/>
        </w:numPr>
        <w:spacing w:line="276" w:lineRule="auto"/>
        <w:rPr>
          <w:rFonts w:asciiTheme="majorHAnsi" w:hAnsiTheme="majorHAnsi"/>
        </w:rPr>
      </w:pPr>
      <w:r w:rsidRPr="00D9615A">
        <w:rPr>
          <w:rFonts w:asciiTheme="majorHAnsi" w:hAnsiTheme="majorHAnsi"/>
        </w:rPr>
        <w:t xml:space="preserve">Avoid swearing or cursing at any driver </w:t>
      </w:r>
    </w:p>
    <w:p w:rsidR="00D9615A" w:rsidRDefault="00D9615A" w:rsidP="00C03EBF">
      <w:pPr>
        <w:pStyle w:val="NoSpacing"/>
        <w:numPr>
          <w:ilvl w:val="0"/>
          <w:numId w:val="5"/>
        </w:numPr>
        <w:spacing w:line="276" w:lineRule="auto"/>
        <w:rPr>
          <w:rFonts w:asciiTheme="majorHAnsi" w:hAnsiTheme="majorHAnsi"/>
        </w:rPr>
      </w:pPr>
      <w:r w:rsidRPr="00D9615A">
        <w:rPr>
          <w:rFonts w:asciiTheme="majorHAnsi" w:hAnsiTheme="majorHAnsi"/>
        </w:rPr>
        <w:lastRenderedPageBreak/>
        <w:t xml:space="preserve">Do not retaliate </w:t>
      </w:r>
    </w:p>
    <w:p w:rsidR="00D9615A" w:rsidRDefault="00D9615A" w:rsidP="00C03EBF">
      <w:pPr>
        <w:pStyle w:val="NoSpacing"/>
        <w:numPr>
          <w:ilvl w:val="0"/>
          <w:numId w:val="5"/>
        </w:numPr>
        <w:spacing w:line="276" w:lineRule="auto"/>
        <w:rPr>
          <w:rFonts w:asciiTheme="majorHAnsi" w:hAnsiTheme="majorHAnsi"/>
        </w:rPr>
      </w:pPr>
      <w:r w:rsidRPr="00D9615A">
        <w:rPr>
          <w:rFonts w:asciiTheme="majorHAnsi" w:hAnsiTheme="majorHAnsi"/>
        </w:rPr>
        <w:t xml:space="preserve">Do not revolution your engine to show anger. </w:t>
      </w:r>
    </w:p>
    <w:p w:rsidR="00D9615A" w:rsidRDefault="00D9615A" w:rsidP="00C03EBF">
      <w:pPr>
        <w:pStyle w:val="NoSpacing"/>
        <w:numPr>
          <w:ilvl w:val="0"/>
          <w:numId w:val="5"/>
        </w:numPr>
        <w:spacing w:line="276" w:lineRule="auto"/>
        <w:rPr>
          <w:rFonts w:asciiTheme="majorHAnsi" w:hAnsiTheme="majorHAnsi"/>
        </w:rPr>
      </w:pPr>
      <w:r w:rsidRPr="00D9615A">
        <w:rPr>
          <w:rFonts w:asciiTheme="majorHAnsi" w:hAnsiTheme="majorHAnsi"/>
        </w:rPr>
        <w:t xml:space="preserve">Do not stop in the middle of the road to talk to anybody. </w:t>
      </w:r>
    </w:p>
    <w:p w:rsidR="00D9615A" w:rsidRDefault="00D9615A" w:rsidP="00C03EBF">
      <w:pPr>
        <w:pStyle w:val="NoSpacing"/>
        <w:numPr>
          <w:ilvl w:val="0"/>
          <w:numId w:val="5"/>
        </w:numPr>
        <w:spacing w:line="276" w:lineRule="auto"/>
        <w:rPr>
          <w:rFonts w:asciiTheme="majorHAnsi" w:hAnsiTheme="majorHAnsi"/>
        </w:rPr>
      </w:pPr>
      <w:r w:rsidRPr="00D9615A">
        <w:rPr>
          <w:rFonts w:asciiTheme="majorHAnsi" w:hAnsiTheme="majorHAnsi"/>
        </w:rPr>
        <w:t xml:space="preserve">Do not chase any reckless driver  </w:t>
      </w:r>
    </w:p>
    <w:p w:rsidR="00D9615A" w:rsidRDefault="00D9615A" w:rsidP="00C03EBF">
      <w:pPr>
        <w:pStyle w:val="NoSpacing"/>
        <w:numPr>
          <w:ilvl w:val="0"/>
          <w:numId w:val="5"/>
        </w:numPr>
        <w:spacing w:line="276" w:lineRule="auto"/>
        <w:rPr>
          <w:rFonts w:asciiTheme="majorHAnsi" w:hAnsiTheme="majorHAnsi"/>
        </w:rPr>
      </w:pPr>
      <w:r w:rsidRPr="00D9615A">
        <w:rPr>
          <w:rFonts w:asciiTheme="majorHAnsi" w:hAnsiTheme="majorHAnsi"/>
        </w:rPr>
        <w:t xml:space="preserve">Do not underestimate </w:t>
      </w:r>
      <w:proofErr w:type="spellStart"/>
      <w:r w:rsidRPr="00D9615A">
        <w:rPr>
          <w:rFonts w:asciiTheme="majorHAnsi" w:hAnsiTheme="majorHAnsi"/>
        </w:rPr>
        <w:t>anyone‟s</w:t>
      </w:r>
      <w:proofErr w:type="spellEnd"/>
      <w:r w:rsidRPr="00D9615A">
        <w:rPr>
          <w:rFonts w:asciiTheme="majorHAnsi" w:hAnsiTheme="majorHAnsi"/>
        </w:rPr>
        <w:t xml:space="preserve"> capacity for road rage or violence. </w:t>
      </w:r>
    </w:p>
    <w:p w:rsidR="00D9615A" w:rsidRDefault="00D9615A" w:rsidP="00C03EBF">
      <w:pPr>
        <w:pStyle w:val="NoSpacing"/>
        <w:numPr>
          <w:ilvl w:val="0"/>
          <w:numId w:val="5"/>
        </w:numPr>
        <w:spacing w:line="276" w:lineRule="auto"/>
        <w:rPr>
          <w:rFonts w:asciiTheme="majorHAnsi" w:hAnsiTheme="majorHAnsi"/>
        </w:rPr>
      </w:pPr>
      <w:r w:rsidRPr="00D9615A">
        <w:rPr>
          <w:rFonts w:asciiTheme="majorHAnsi" w:hAnsiTheme="majorHAnsi"/>
        </w:rPr>
        <w:t>Avoid all conflicts. If challenged, take a deep breath and get out of the way, even if you are right</w:t>
      </w:r>
      <w:r>
        <w:rPr>
          <w:rFonts w:asciiTheme="majorHAnsi" w:hAnsiTheme="majorHAnsi"/>
        </w:rPr>
        <w:t>.</w:t>
      </w:r>
    </w:p>
    <w:p w:rsidR="00D9615A" w:rsidRDefault="00D9615A" w:rsidP="00D9615A">
      <w:pPr>
        <w:pStyle w:val="NoSpacing"/>
        <w:spacing w:line="276" w:lineRule="auto"/>
        <w:ind w:left="720"/>
        <w:rPr>
          <w:rFonts w:asciiTheme="majorHAnsi" w:hAnsiTheme="majorHAnsi"/>
        </w:rPr>
      </w:pPr>
    </w:p>
    <w:p w:rsidR="00D9615A" w:rsidRPr="00D9615A" w:rsidRDefault="00D9615A" w:rsidP="00D9615A">
      <w:pPr>
        <w:pStyle w:val="NoSpacing"/>
        <w:spacing w:line="276" w:lineRule="auto"/>
        <w:rPr>
          <w:rFonts w:asciiTheme="majorHAnsi" w:hAnsiTheme="majorHAnsi"/>
          <w:b/>
        </w:rPr>
      </w:pPr>
      <w:r w:rsidRPr="00D9615A">
        <w:rPr>
          <w:rFonts w:asciiTheme="majorHAnsi" w:hAnsiTheme="majorHAnsi"/>
          <w:b/>
        </w:rPr>
        <w:t xml:space="preserve">Right Mental Attitude </w:t>
      </w:r>
    </w:p>
    <w:p w:rsidR="00D9615A" w:rsidRPr="00D9615A" w:rsidRDefault="00D9615A" w:rsidP="00D9615A">
      <w:pPr>
        <w:pStyle w:val="NoSpacing"/>
        <w:spacing w:line="276" w:lineRule="auto"/>
        <w:rPr>
          <w:rFonts w:asciiTheme="majorHAnsi" w:hAnsiTheme="majorHAnsi"/>
        </w:rPr>
      </w:pPr>
      <w:r w:rsidRPr="00D9615A">
        <w:rPr>
          <w:rFonts w:asciiTheme="majorHAnsi" w:hAnsiTheme="majorHAnsi"/>
        </w:rPr>
        <w:t xml:space="preserve"> </w:t>
      </w:r>
    </w:p>
    <w:p w:rsidR="00D9615A" w:rsidRPr="00D9615A" w:rsidRDefault="00D9615A" w:rsidP="00D9615A">
      <w:pPr>
        <w:pStyle w:val="NoSpacing"/>
        <w:spacing w:line="276" w:lineRule="auto"/>
        <w:rPr>
          <w:rFonts w:asciiTheme="majorHAnsi" w:hAnsiTheme="majorHAnsi"/>
        </w:rPr>
      </w:pPr>
      <w:r w:rsidRPr="00D9615A">
        <w:rPr>
          <w:rFonts w:asciiTheme="majorHAnsi" w:hAnsiTheme="majorHAnsi"/>
        </w:rPr>
        <w:t xml:space="preserve">Follow the </w:t>
      </w:r>
      <w:r w:rsidRPr="00D9615A">
        <w:rPr>
          <w:rFonts w:asciiTheme="majorHAnsi" w:hAnsiTheme="majorHAnsi"/>
          <w:b/>
        </w:rPr>
        <w:t>SIPDE</w:t>
      </w:r>
      <w:r w:rsidRPr="00D9615A">
        <w:rPr>
          <w:rFonts w:asciiTheme="majorHAnsi" w:hAnsiTheme="majorHAnsi"/>
        </w:rPr>
        <w:t xml:space="preserve"> rule </w:t>
      </w:r>
    </w:p>
    <w:p w:rsidR="00D9615A" w:rsidRPr="00D9615A" w:rsidRDefault="00D9615A" w:rsidP="00D9615A">
      <w:pPr>
        <w:pStyle w:val="NoSpacing"/>
        <w:spacing w:line="276" w:lineRule="auto"/>
        <w:rPr>
          <w:rFonts w:asciiTheme="majorHAnsi" w:hAnsiTheme="majorHAnsi"/>
        </w:rPr>
      </w:pPr>
      <w:r w:rsidRPr="00D9615A">
        <w:rPr>
          <w:rFonts w:asciiTheme="majorHAnsi" w:hAnsiTheme="majorHAnsi"/>
        </w:rPr>
        <w:t xml:space="preserve"> </w:t>
      </w:r>
    </w:p>
    <w:p w:rsidR="00D9615A" w:rsidRDefault="00D9615A" w:rsidP="00D9615A">
      <w:pPr>
        <w:pStyle w:val="NoSpacing"/>
        <w:spacing w:line="276" w:lineRule="auto"/>
        <w:rPr>
          <w:rFonts w:asciiTheme="majorHAnsi" w:hAnsiTheme="majorHAnsi"/>
        </w:rPr>
      </w:pPr>
      <w:r w:rsidRPr="00D9615A">
        <w:rPr>
          <w:rFonts w:asciiTheme="majorHAnsi" w:hAnsiTheme="majorHAnsi"/>
          <w:b/>
        </w:rPr>
        <w:t>S</w:t>
      </w:r>
      <w:r w:rsidRPr="00D9615A">
        <w:rPr>
          <w:rFonts w:asciiTheme="majorHAnsi" w:hAnsiTheme="majorHAnsi"/>
        </w:rPr>
        <w:t xml:space="preserve">-search the road ahead, around and the rear of vehicle </w:t>
      </w:r>
    </w:p>
    <w:p w:rsidR="00D9615A" w:rsidRDefault="00D9615A" w:rsidP="00D9615A">
      <w:pPr>
        <w:pStyle w:val="NoSpacing"/>
        <w:spacing w:line="276" w:lineRule="auto"/>
        <w:rPr>
          <w:rFonts w:asciiTheme="majorHAnsi" w:hAnsiTheme="majorHAnsi"/>
        </w:rPr>
      </w:pPr>
      <w:r w:rsidRPr="00D9615A">
        <w:rPr>
          <w:rFonts w:asciiTheme="majorHAnsi" w:hAnsiTheme="majorHAnsi"/>
          <w:b/>
        </w:rPr>
        <w:t>I</w:t>
      </w:r>
      <w:r w:rsidRPr="00D9615A">
        <w:rPr>
          <w:rFonts w:asciiTheme="majorHAnsi" w:hAnsiTheme="majorHAnsi"/>
        </w:rPr>
        <w:t xml:space="preserve">-identify hazards on the road </w:t>
      </w:r>
    </w:p>
    <w:p w:rsidR="00D9615A" w:rsidRDefault="00D9615A" w:rsidP="00D9615A">
      <w:pPr>
        <w:pStyle w:val="NoSpacing"/>
        <w:spacing w:line="276" w:lineRule="auto"/>
        <w:rPr>
          <w:rFonts w:asciiTheme="majorHAnsi" w:hAnsiTheme="majorHAnsi"/>
        </w:rPr>
      </w:pPr>
      <w:r w:rsidRPr="00D9615A">
        <w:rPr>
          <w:rFonts w:asciiTheme="majorHAnsi" w:hAnsiTheme="majorHAnsi"/>
          <w:b/>
        </w:rPr>
        <w:t>P</w:t>
      </w:r>
      <w:r w:rsidRPr="00D9615A">
        <w:rPr>
          <w:rFonts w:asciiTheme="majorHAnsi" w:hAnsiTheme="majorHAnsi"/>
        </w:rPr>
        <w:t xml:space="preserve">-predict to anticipate and prepare </w:t>
      </w:r>
    </w:p>
    <w:p w:rsidR="00D9615A" w:rsidRDefault="00D9615A" w:rsidP="00D9615A">
      <w:pPr>
        <w:pStyle w:val="NoSpacing"/>
        <w:spacing w:line="276" w:lineRule="auto"/>
        <w:rPr>
          <w:rFonts w:asciiTheme="majorHAnsi" w:hAnsiTheme="majorHAnsi"/>
        </w:rPr>
      </w:pPr>
      <w:r w:rsidRPr="00D9615A">
        <w:rPr>
          <w:rFonts w:asciiTheme="majorHAnsi" w:hAnsiTheme="majorHAnsi"/>
          <w:b/>
        </w:rPr>
        <w:t>D</w:t>
      </w:r>
      <w:r w:rsidRPr="00D9615A">
        <w:rPr>
          <w:rFonts w:asciiTheme="majorHAnsi" w:hAnsiTheme="majorHAnsi"/>
        </w:rPr>
        <w:t xml:space="preserve">-decide on what to do to avoid an unsafe situation </w:t>
      </w:r>
    </w:p>
    <w:p w:rsidR="00D9615A" w:rsidRPr="00D9615A" w:rsidRDefault="00D9615A" w:rsidP="00D9615A">
      <w:pPr>
        <w:pStyle w:val="NoSpacing"/>
        <w:spacing w:line="276" w:lineRule="auto"/>
        <w:rPr>
          <w:rFonts w:asciiTheme="majorHAnsi" w:hAnsiTheme="majorHAnsi"/>
        </w:rPr>
      </w:pPr>
      <w:r w:rsidRPr="00D9615A">
        <w:rPr>
          <w:rFonts w:asciiTheme="majorHAnsi" w:hAnsiTheme="majorHAnsi"/>
          <w:b/>
        </w:rPr>
        <w:t>E</w:t>
      </w:r>
      <w:r w:rsidRPr="00D9615A">
        <w:rPr>
          <w:rFonts w:asciiTheme="majorHAnsi" w:hAnsiTheme="majorHAnsi"/>
        </w:rPr>
        <w:t xml:space="preserve">-execute with the correct and proper maneuver </w:t>
      </w:r>
    </w:p>
    <w:p w:rsidR="00D9615A" w:rsidRPr="00D9615A" w:rsidRDefault="00D9615A" w:rsidP="00D9615A">
      <w:pPr>
        <w:pStyle w:val="NoSpacing"/>
        <w:spacing w:line="276" w:lineRule="auto"/>
        <w:rPr>
          <w:rFonts w:asciiTheme="majorHAnsi" w:hAnsiTheme="majorHAnsi"/>
        </w:rPr>
      </w:pPr>
      <w:r w:rsidRPr="00D9615A">
        <w:rPr>
          <w:rFonts w:asciiTheme="majorHAnsi" w:hAnsiTheme="majorHAnsi"/>
        </w:rPr>
        <w:t xml:space="preserve"> </w:t>
      </w:r>
    </w:p>
    <w:p w:rsidR="00D9615A" w:rsidRDefault="00D9615A" w:rsidP="00D9615A">
      <w:pPr>
        <w:pStyle w:val="NoSpacing"/>
        <w:spacing w:line="276" w:lineRule="auto"/>
        <w:rPr>
          <w:rFonts w:asciiTheme="majorHAnsi" w:hAnsiTheme="majorHAnsi"/>
        </w:rPr>
      </w:pPr>
      <w:r w:rsidRPr="00D9615A">
        <w:rPr>
          <w:rFonts w:asciiTheme="majorHAnsi" w:hAnsiTheme="majorHAnsi"/>
          <w:b/>
        </w:rPr>
        <w:t>Keys to effective defensive driving</w:t>
      </w:r>
      <w:r>
        <w:rPr>
          <w:rFonts w:asciiTheme="majorHAnsi" w:hAnsiTheme="majorHAnsi"/>
        </w:rPr>
        <w:t xml:space="preserve"> </w:t>
      </w:r>
    </w:p>
    <w:p w:rsidR="00D9615A" w:rsidRDefault="00D9615A" w:rsidP="00D9615A">
      <w:pPr>
        <w:pStyle w:val="NoSpacing"/>
        <w:spacing w:line="276" w:lineRule="auto"/>
        <w:rPr>
          <w:rFonts w:asciiTheme="majorHAnsi" w:hAnsiTheme="majorHAnsi"/>
        </w:rPr>
      </w:pPr>
    </w:p>
    <w:p w:rsidR="00D9615A" w:rsidRPr="00D9615A" w:rsidRDefault="00D9615A" w:rsidP="00C03EBF">
      <w:pPr>
        <w:pStyle w:val="NoSpacing"/>
        <w:numPr>
          <w:ilvl w:val="0"/>
          <w:numId w:val="6"/>
        </w:numPr>
        <w:spacing w:line="276" w:lineRule="auto"/>
        <w:rPr>
          <w:rFonts w:asciiTheme="majorHAnsi" w:hAnsiTheme="majorHAnsi"/>
        </w:rPr>
      </w:pPr>
      <w:r w:rsidRPr="00D9615A">
        <w:rPr>
          <w:rFonts w:asciiTheme="majorHAnsi" w:hAnsiTheme="majorHAnsi"/>
        </w:rPr>
        <w:t xml:space="preserve">Concentration only to the task of driving. Avoid doing other things not related to driving. As humans, we tend to easily get distracted. Kinds of distractions: MADE- made distractions using cell phones, under the influence of drugs and/or alcohol, smoking, chatting, changing radio stations/tapes/discs, etc. </w:t>
      </w:r>
    </w:p>
    <w:p w:rsidR="00D9615A" w:rsidRPr="00D9615A" w:rsidRDefault="00D9615A" w:rsidP="00D9615A">
      <w:pPr>
        <w:pStyle w:val="NoSpacing"/>
        <w:spacing w:line="276" w:lineRule="auto"/>
        <w:rPr>
          <w:rFonts w:asciiTheme="majorHAnsi" w:hAnsiTheme="majorHAnsi"/>
        </w:rPr>
      </w:pPr>
      <w:r w:rsidRPr="00D9615A">
        <w:rPr>
          <w:rFonts w:asciiTheme="majorHAnsi" w:hAnsiTheme="majorHAnsi"/>
        </w:rPr>
        <w:t xml:space="preserve"> </w:t>
      </w:r>
    </w:p>
    <w:p w:rsidR="00D9615A" w:rsidRDefault="00D9615A" w:rsidP="00D9615A">
      <w:pPr>
        <w:pStyle w:val="NoSpacing"/>
        <w:spacing w:line="276" w:lineRule="auto"/>
        <w:rPr>
          <w:rFonts w:asciiTheme="majorHAnsi" w:hAnsiTheme="majorHAnsi"/>
        </w:rPr>
      </w:pPr>
      <w:r w:rsidRPr="00D9615A">
        <w:rPr>
          <w:rFonts w:asciiTheme="majorHAnsi" w:hAnsiTheme="majorHAnsi"/>
        </w:rPr>
        <w:t>Physiological distractions standard of vision, hearing, health and emotions have bearing on the amount of concentration.</w:t>
      </w:r>
    </w:p>
    <w:p w:rsidR="00C03EBF" w:rsidRDefault="00C03EBF" w:rsidP="00D9615A">
      <w:pPr>
        <w:pStyle w:val="NoSpacing"/>
        <w:spacing w:line="276" w:lineRule="auto"/>
        <w:rPr>
          <w:rFonts w:asciiTheme="majorHAnsi" w:hAnsiTheme="majorHAnsi"/>
        </w:rPr>
      </w:pPr>
    </w:p>
    <w:p w:rsidR="00C03EBF" w:rsidRDefault="00C03EBF" w:rsidP="00D9615A">
      <w:pPr>
        <w:pStyle w:val="NoSpacing"/>
        <w:spacing w:line="276" w:lineRule="auto"/>
        <w:rPr>
          <w:rFonts w:asciiTheme="majorHAnsi" w:hAnsiTheme="majorHAnsi"/>
        </w:rPr>
      </w:pPr>
    </w:p>
    <w:p w:rsidR="00D9615A" w:rsidRPr="00D9615A" w:rsidRDefault="00D9615A" w:rsidP="00D9615A">
      <w:pPr>
        <w:pStyle w:val="NoSpacing"/>
        <w:spacing w:line="276" w:lineRule="auto"/>
        <w:rPr>
          <w:rFonts w:asciiTheme="majorHAnsi" w:hAnsiTheme="majorHAnsi"/>
        </w:rPr>
      </w:pPr>
    </w:p>
    <w:p w:rsidR="00BA4A29" w:rsidRDefault="00BA4A29" w:rsidP="00BA4A29">
      <w:pPr>
        <w:spacing w:after="100" w:afterAutospacing="1"/>
        <w:jc w:val="left"/>
        <w:outlineLvl w:val="0"/>
        <w:rPr>
          <w:rFonts w:asciiTheme="majorHAnsi" w:hAnsiTheme="majorHAnsi" w:cs="Segoe UI"/>
          <w:color w:val="FFFFFF"/>
          <w:kern w:val="36"/>
          <w:sz w:val="48"/>
          <w:szCs w:val="48"/>
        </w:rPr>
      </w:pPr>
    </w:p>
    <w:p w:rsidR="00BA4A29" w:rsidRDefault="00BA4A29" w:rsidP="00BA4A29">
      <w:pPr>
        <w:spacing w:after="100" w:afterAutospacing="1"/>
        <w:jc w:val="left"/>
        <w:outlineLvl w:val="0"/>
        <w:rPr>
          <w:rFonts w:asciiTheme="majorHAnsi" w:hAnsiTheme="majorHAnsi" w:cs="Segoe UI"/>
          <w:color w:val="FFFFFF"/>
          <w:kern w:val="36"/>
          <w:sz w:val="48"/>
          <w:szCs w:val="48"/>
        </w:rPr>
      </w:pPr>
    </w:p>
    <w:p w:rsidR="00BA4A29" w:rsidRDefault="00BA4A29" w:rsidP="00BA4A29">
      <w:pPr>
        <w:spacing w:after="100" w:afterAutospacing="1"/>
        <w:jc w:val="left"/>
        <w:outlineLvl w:val="0"/>
        <w:rPr>
          <w:rFonts w:asciiTheme="majorHAnsi" w:hAnsiTheme="majorHAnsi" w:cs="Segoe UI"/>
          <w:color w:val="FFFFFF"/>
          <w:kern w:val="36"/>
          <w:sz w:val="48"/>
          <w:szCs w:val="48"/>
        </w:rPr>
      </w:pPr>
    </w:p>
    <w:p w:rsidR="00BA4A29" w:rsidRDefault="00BA4A29" w:rsidP="00BA4A29">
      <w:pPr>
        <w:spacing w:after="100" w:afterAutospacing="1"/>
        <w:jc w:val="left"/>
        <w:outlineLvl w:val="0"/>
        <w:rPr>
          <w:rFonts w:asciiTheme="majorHAnsi" w:hAnsiTheme="majorHAnsi" w:cs="Segoe UI"/>
          <w:color w:val="FFFFFF"/>
          <w:kern w:val="36"/>
          <w:sz w:val="48"/>
          <w:szCs w:val="48"/>
        </w:rPr>
      </w:pPr>
    </w:p>
    <w:p w:rsidR="00074430" w:rsidRPr="00074430" w:rsidRDefault="00074430" w:rsidP="00074430">
      <w:pPr>
        <w:pStyle w:val="ListParagraph"/>
        <w:tabs>
          <w:tab w:val="left" w:pos="1418"/>
        </w:tabs>
        <w:ind w:left="1418"/>
        <w:jc w:val="left"/>
        <w:rPr>
          <w:rFonts w:asciiTheme="majorHAnsi" w:hAnsiTheme="majorHAnsi" w:cs="Arial"/>
          <w:b/>
          <w:szCs w:val="24"/>
        </w:rPr>
      </w:pPr>
      <w:bookmarkStart w:id="0" w:name="_GoBack"/>
      <w:bookmarkEnd w:id="0"/>
    </w:p>
    <w:sectPr w:rsidR="00074430" w:rsidRPr="00074430" w:rsidSect="009044E0">
      <w:pgSz w:w="12240" w:h="15840" w:code="1"/>
      <w:pgMar w:top="1008" w:right="1008" w:bottom="1008" w:left="1152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41EE261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53E20A" w16cex:dateUtc="2021-05-22T12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41EE261" w16cid:durableId="2453E20A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92681"/>
    <w:multiLevelType w:val="hybridMultilevel"/>
    <w:tmpl w:val="BD2839D2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76A10"/>
    <w:multiLevelType w:val="hybridMultilevel"/>
    <w:tmpl w:val="576E9406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E603E2"/>
    <w:multiLevelType w:val="hybridMultilevel"/>
    <w:tmpl w:val="2D64B9D2"/>
    <w:lvl w:ilvl="0" w:tplc="3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26EE2CC3"/>
    <w:multiLevelType w:val="hybridMultilevel"/>
    <w:tmpl w:val="DA6287C4"/>
    <w:lvl w:ilvl="0" w:tplc="3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005608B"/>
    <w:multiLevelType w:val="hybridMultilevel"/>
    <w:tmpl w:val="03C0337E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45516ABB"/>
    <w:multiLevelType w:val="hybridMultilevel"/>
    <w:tmpl w:val="E20EF13E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DE5260"/>
    <w:multiLevelType w:val="hybridMultilevel"/>
    <w:tmpl w:val="EEA24336"/>
    <w:lvl w:ilvl="0" w:tplc="3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7">
    <w:nsid w:val="6478249F"/>
    <w:multiLevelType w:val="hybridMultilevel"/>
    <w:tmpl w:val="1EFCEE98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6642EF"/>
    <w:multiLevelType w:val="hybridMultilevel"/>
    <w:tmpl w:val="148CC1C4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040B55"/>
    <w:multiLevelType w:val="hybridMultilevel"/>
    <w:tmpl w:val="BBD68ACE"/>
    <w:lvl w:ilvl="0" w:tplc="34448BB2">
      <w:start w:val="6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2520" w:hanging="360"/>
      </w:pPr>
    </w:lvl>
    <w:lvl w:ilvl="2" w:tplc="3409001B" w:tentative="1">
      <w:start w:val="1"/>
      <w:numFmt w:val="lowerRoman"/>
      <w:lvlText w:val="%3."/>
      <w:lvlJc w:val="right"/>
      <w:pPr>
        <w:ind w:left="3240" w:hanging="180"/>
      </w:pPr>
    </w:lvl>
    <w:lvl w:ilvl="3" w:tplc="3409000F" w:tentative="1">
      <w:start w:val="1"/>
      <w:numFmt w:val="decimal"/>
      <w:lvlText w:val="%4."/>
      <w:lvlJc w:val="left"/>
      <w:pPr>
        <w:ind w:left="3960" w:hanging="360"/>
      </w:pPr>
    </w:lvl>
    <w:lvl w:ilvl="4" w:tplc="34090019" w:tentative="1">
      <w:start w:val="1"/>
      <w:numFmt w:val="lowerLetter"/>
      <w:lvlText w:val="%5."/>
      <w:lvlJc w:val="left"/>
      <w:pPr>
        <w:ind w:left="4680" w:hanging="360"/>
      </w:pPr>
    </w:lvl>
    <w:lvl w:ilvl="5" w:tplc="3409001B" w:tentative="1">
      <w:start w:val="1"/>
      <w:numFmt w:val="lowerRoman"/>
      <w:lvlText w:val="%6."/>
      <w:lvlJc w:val="right"/>
      <w:pPr>
        <w:ind w:left="5400" w:hanging="180"/>
      </w:pPr>
    </w:lvl>
    <w:lvl w:ilvl="6" w:tplc="3409000F" w:tentative="1">
      <w:start w:val="1"/>
      <w:numFmt w:val="decimal"/>
      <w:lvlText w:val="%7."/>
      <w:lvlJc w:val="left"/>
      <w:pPr>
        <w:ind w:left="6120" w:hanging="360"/>
      </w:pPr>
    </w:lvl>
    <w:lvl w:ilvl="7" w:tplc="34090019" w:tentative="1">
      <w:start w:val="1"/>
      <w:numFmt w:val="lowerLetter"/>
      <w:lvlText w:val="%8."/>
      <w:lvlJc w:val="left"/>
      <w:pPr>
        <w:ind w:left="6840" w:hanging="360"/>
      </w:pPr>
    </w:lvl>
    <w:lvl w:ilvl="8" w:tplc="3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8"/>
  </w:num>
  <w:num w:numId="5">
    <w:abstractNumId w:val="1"/>
  </w:num>
  <w:num w:numId="6">
    <w:abstractNumId w:val="5"/>
  </w:num>
  <w:num w:numId="7">
    <w:abstractNumId w:val="6"/>
  </w:num>
  <w:num w:numId="8">
    <w:abstractNumId w:val="7"/>
  </w:num>
  <w:num w:numId="9">
    <w:abstractNumId w:val="0"/>
  </w:num>
  <w:num w:numId="10">
    <w:abstractNumId w:val="9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User">
    <w15:presenceInfo w15:providerId="None" w15:userId="User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773F0"/>
    <w:rsid w:val="00054DAA"/>
    <w:rsid w:val="0005744A"/>
    <w:rsid w:val="000719DE"/>
    <w:rsid w:val="00074430"/>
    <w:rsid w:val="000804F4"/>
    <w:rsid w:val="00122BEC"/>
    <w:rsid w:val="00131580"/>
    <w:rsid w:val="001A77B7"/>
    <w:rsid w:val="001C455C"/>
    <w:rsid w:val="00200D99"/>
    <w:rsid w:val="002063E5"/>
    <w:rsid w:val="002D094D"/>
    <w:rsid w:val="002D541A"/>
    <w:rsid w:val="002D7DE0"/>
    <w:rsid w:val="002E1862"/>
    <w:rsid w:val="003021F6"/>
    <w:rsid w:val="00316212"/>
    <w:rsid w:val="00320684"/>
    <w:rsid w:val="00333E11"/>
    <w:rsid w:val="00351698"/>
    <w:rsid w:val="00366677"/>
    <w:rsid w:val="00392F26"/>
    <w:rsid w:val="003C4041"/>
    <w:rsid w:val="003E5CB1"/>
    <w:rsid w:val="00427E3E"/>
    <w:rsid w:val="00440DC3"/>
    <w:rsid w:val="00441143"/>
    <w:rsid w:val="00483F92"/>
    <w:rsid w:val="00493490"/>
    <w:rsid w:val="004954D8"/>
    <w:rsid w:val="00522CD6"/>
    <w:rsid w:val="00537FC8"/>
    <w:rsid w:val="00563AA2"/>
    <w:rsid w:val="005D0B49"/>
    <w:rsid w:val="005D4215"/>
    <w:rsid w:val="005E13D8"/>
    <w:rsid w:val="005E7DB2"/>
    <w:rsid w:val="005F4818"/>
    <w:rsid w:val="005F7DD2"/>
    <w:rsid w:val="0064442C"/>
    <w:rsid w:val="006C6A5E"/>
    <w:rsid w:val="006F38D4"/>
    <w:rsid w:val="006F7FBD"/>
    <w:rsid w:val="00736C2B"/>
    <w:rsid w:val="0074729C"/>
    <w:rsid w:val="0079464D"/>
    <w:rsid w:val="00796082"/>
    <w:rsid w:val="007A5861"/>
    <w:rsid w:val="00822F40"/>
    <w:rsid w:val="00846F58"/>
    <w:rsid w:val="00854B26"/>
    <w:rsid w:val="0086455A"/>
    <w:rsid w:val="008671CB"/>
    <w:rsid w:val="00872849"/>
    <w:rsid w:val="00883C50"/>
    <w:rsid w:val="00897E38"/>
    <w:rsid w:val="008A7193"/>
    <w:rsid w:val="008C1616"/>
    <w:rsid w:val="009044E0"/>
    <w:rsid w:val="00915A08"/>
    <w:rsid w:val="00930D3D"/>
    <w:rsid w:val="00931458"/>
    <w:rsid w:val="00964038"/>
    <w:rsid w:val="009A7564"/>
    <w:rsid w:val="009E7425"/>
    <w:rsid w:val="009F052E"/>
    <w:rsid w:val="00A33CBC"/>
    <w:rsid w:val="00A505BA"/>
    <w:rsid w:val="00A5541A"/>
    <w:rsid w:val="00AA12F2"/>
    <w:rsid w:val="00AC1C8C"/>
    <w:rsid w:val="00AE2733"/>
    <w:rsid w:val="00B00760"/>
    <w:rsid w:val="00B019D1"/>
    <w:rsid w:val="00B22C38"/>
    <w:rsid w:val="00B73D0F"/>
    <w:rsid w:val="00BA4A29"/>
    <w:rsid w:val="00BB05C2"/>
    <w:rsid w:val="00BC438F"/>
    <w:rsid w:val="00BD7851"/>
    <w:rsid w:val="00BE2737"/>
    <w:rsid w:val="00C002D7"/>
    <w:rsid w:val="00C0202B"/>
    <w:rsid w:val="00C03EBF"/>
    <w:rsid w:val="00C05DA5"/>
    <w:rsid w:val="00C07D5D"/>
    <w:rsid w:val="00C678F5"/>
    <w:rsid w:val="00C773F0"/>
    <w:rsid w:val="00CB62B9"/>
    <w:rsid w:val="00CC4C2A"/>
    <w:rsid w:val="00D9615A"/>
    <w:rsid w:val="00DB328F"/>
    <w:rsid w:val="00DE3834"/>
    <w:rsid w:val="00DF5432"/>
    <w:rsid w:val="00E16663"/>
    <w:rsid w:val="00E36094"/>
    <w:rsid w:val="00E548D0"/>
    <w:rsid w:val="00E91965"/>
    <w:rsid w:val="00EA597F"/>
    <w:rsid w:val="00EC7980"/>
    <w:rsid w:val="00EE3FC4"/>
    <w:rsid w:val="00F70F86"/>
    <w:rsid w:val="00F92084"/>
    <w:rsid w:val="00FE12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616"/>
    <w:pPr>
      <w:spacing w:after="120" w:line="240" w:lineRule="auto"/>
      <w:jc w:val="both"/>
    </w:pPr>
    <w:rPr>
      <w:rFonts w:ascii="Bookman Old Style" w:eastAsia="Times New Roman" w:hAnsi="Bookman Old Style" w:cs="Times New Roman"/>
      <w:sz w:val="24"/>
      <w:szCs w:val="20"/>
    </w:rPr>
  </w:style>
  <w:style w:type="paragraph" w:styleId="Heading1">
    <w:name w:val="heading 1"/>
    <w:basedOn w:val="Normal"/>
    <w:link w:val="Heading1Char"/>
    <w:uiPriority w:val="9"/>
    <w:qFormat/>
    <w:rsid w:val="003021F6"/>
    <w:pPr>
      <w:spacing w:before="100" w:beforeAutospacing="1" w:after="100" w:afterAutospacing="1"/>
      <w:jc w:val="left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21F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73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773F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37FC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22CD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51698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styleId="Strong">
    <w:name w:val="Strong"/>
    <w:basedOn w:val="DefaultParagraphFont"/>
    <w:uiPriority w:val="22"/>
    <w:qFormat/>
    <w:rsid w:val="00351698"/>
    <w:rPr>
      <w:b/>
      <w:bCs/>
    </w:rPr>
  </w:style>
  <w:style w:type="character" w:styleId="Emphasis">
    <w:name w:val="Emphasis"/>
    <w:basedOn w:val="DefaultParagraphFont"/>
    <w:uiPriority w:val="20"/>
    <w:qFormat/>
    <w:rsid w:val="00351698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455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55C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021F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21F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F05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052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052E"/>
    <w:rPr>
      <w:rFonts w:ascii="Bookman Old Style" w:eastAsia="Times New Roman" w:hAnsi="Bookman Old Style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05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052E"/>
    <w:rPr>
      <w:rFonts w:ascii="Bookman Old Style" w:eastAsia="Times New Roman" w:hAnsi="Bookman Old Style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616"/>
    <w:pPr>
      <w:spacing w:after="120" w:line="240" w:lineRule="auto"/>
      <w:jc w:val="both"/>
    </w:pPr>
    <w:rPr>
      <w:rFonts w:ascii="Bookman Old Style" w:eastAsia="Times New Roman" w:hAnsi="Bookman Old Style" w:cs="Times New Roman"/>
      <w:sz w:val="24"/>
      <w:szCs w:val="20"/>
    </w:rPr>
  </w:style>
  <w:style w:type="paragraph" w:styleId="Heading1">
    <w:name w:val="heading 1"/>
    <w:basedOn w:val="Normal"/>
    <w:link w:val="Heading1Char"/>
    <w:uiPriority w:val="9"/>
    <w:qFormat/>
    <w:rsid w:val="003021F6"/>
    <w:pPr>
      <w:spacing w:before="100" w:beforeAutospacing="1" w:after="100" w:afterAutospacing="1"/>
      <w:jc w:val="left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021F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73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773F0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37FC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22CD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51698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character" w:styleId="Strong">
    <w:name w:val="Strong"/>
    <w:basedOn w:val="DefaultParagraphFont"/>
    <w:uiPriority w:val="22"/>
    <w:qFormat/>
    <w:rsid w:val="00351698"/>
    <w:rPr>
      <w:b/>
      <w:bCs/>
    </w:rPr>
  </w:style>
  <w:style w:type="character" w:styleId="Emphasis">
    <w:name w:val="Emphasis"/>
    <w:basedOn w:val="DefaultParagraphFont"/>
    <w:uiPriority w:val="20"/>
    <w:qFormat/>
    <w:rsid w:val="00351698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455C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455C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3021F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021F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F05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052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052E"/>
    <w:rPr>
      <w:rFonts w:ascii="Bookman Old Style" w:eastAsia="Times New Roman" w:hAnsi="Bookman Old Style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05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052E"/>
    <w:rPr>
      <w:rFonts w:ascii="Bookman Old Style" w:eastAsia="Times New Roman" w:hAnsi="Bookman Old Style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508003">
          <w:marLeft w:val="0"/>
          <w:marRight w:val="6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74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9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1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118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033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5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805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79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71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3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2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21" Type="http://schemas.microsoft.com/office/2018/08/relationships/commentsExtensible" Target="commentsExtensible.xml"/><Relationship Id="rId7" Type="http://schemas.openxmlformats.org/officeDocument/2006/relationships/theme" Target="theme/theme1.xm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24" Type="http://schemas.microsoft.com/office/2016/09/relationships/commentsIds" Target="commentsIds.xml"/><Relationship Id="rId5" Type="http://schemas.openxmlformats.org/officeDocument/2006/relationships/webSettings" Target="webSettings.xml"/><Relationship Id="rId23" Type="http://schemas.microsoft.com/office/2011/relationships/commentsExtended" Target="commentsExtended.xml"/><Relationship Id="rId4" Type="http://schemas.openxmlformats.org/officeDocument/2006/relationships/settings" Target="settings.xml"/><Relationship Id="rId22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E86635-ECE5-46CB-A21B-2FD88D3CD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5</Pages>
  <Words>959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Israel Santos</dc:creator>
  <cp:lastModifiedBy>GCST</cp:lastModifiedBy>
  <cp:revision>12</cp:revision>
  <cp:lastPrinted>2019-01-22T07:32:00Z</cp:lastPrinted>
  <dcterms:created xsi:type="dcterms:W3CDTF">2021-05-25T12:01:00Z</dcterms:created>
  <dcterms:modified xsi:type="dcterms:W3CDTF">2021-06-30T05:59:00Z</dcterms:modified>
</cp:coreProperties>
</file>