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2">
      <w:pPr>
        <w:spacing w:line="240" w:lineRule="auto"/>
        <w:rPr>
          <w:rFonts w:ascii="Calibri" w:cs="Calibri" w:eastAsia="Calibri" w:hAnsi="Calibri"/>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3">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4">
            <w:pPr>
              <w:spacing w:line="240" w:lineRule="auto"/>
              <w:rPr>
                <w:b w:val="1"/>
              </w:rPr>
            </w:pPr>
            <w:r w:rsidDel="00000000" w:rsidR="00000000" w:rsidRPr="00000000">
              <w:rPr>
                <w:rFonts w:ascii="Cambria" w:cs="Cambria" w:eastAsia="Cambria" w:hAnsi="Cambria"/>
                <w:b w:val="1"/>
                <w:rtl w:val="0"/>
              </w:rPr>
              <w:t xml:space="preserve">VALIDATE VEHICLE SPECIFICATION</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005">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6">
            <w:pPr>
              <w:spacing w:line="240" w:lineRule="auto"/>
              <w:rPr>
                <w:b w:val="1"/>
              </w:rPr>
            </w:pPr>
            <w:r w:rsidDel="00000000" w:rsidR="00000000" w:rsidRPr="00000000">
              <w:rPr>
                <w:rFonts w:ascii="Cambria" w:cs="Cambria" w:eastAsia="Cambria" w:hAnsi="Cambria"/>
                <w:b w:val="1"/>
                <w:rtl w:val="0"/>
              </w:rPr>
              <w:t xml:space="preserve">VALIDATING VEHICLE SPECIFICATION</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7">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8">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09">
            <w:pPr>
              <w:spacing w:line="276" w:lineRule="auto"/>
              <w:rPr/>
            </w:pPr>
            <w:r w:rsidDel="00000000" w:rsidR="00000000" w:rsidRPr="00000000">
              <w:rPr>
                <w:rFonts w:ascii="Cambria" w:cs="Cambria" w:eastAsia="Cambria" w:hAnsi="Cambria"/>
                <w:sz w:val="24"/>
                <w:szCs w:val="24"/>
                <w:rtl w:val="0"/>
              </w:rPr>
              <w:t xml:space="preserve">This unit covers the knowledge, skills and attitude to check body type of the vehicle, check vehicle engine type, check vehicle specifications and complete validation of vehicle specification.</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00A">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0B">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0C">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0E">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0">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Check body type of the vehicle</w:t>
            </w:r>
            <w:r w:rsidDel="00000000" w:rsidR="00000000" w:rsidRPr="00000000">
              <w:rPr>
                <w:rtl w:val="0"/>
              </w:rPr>
            </w:r>
          </w:p>
        </w:tc>
      </w:tr>
      <w:tr>
        <w:trPr>
          <w:cantSplit w:val="0"/>
          <w:trHeight w:val="576" w:hRule="atLeast"/>
          <w:tblHeader w:val="0"/>
        </w:trPr>
        <w:tc>
          <w:tcPr>
            <w:gridSpan w:val="2"/>
            <w:vAlign w:val="center"/>
          </w:tcPr>
          <w:p w:rsidR="00000000" w:rsidDel="00000000" w:rsidP="00000000" w:rsidRDefault="00000000" w:rsidRPr="00000000" w14:paraId="00000012">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Check vehicle engine type</w:t>
            </w:r>
          </w:p>
        </w:tc>
      </w:tr>
      <w:tr>
        <w:trPr>
          <w:cantSplit w:val="0"/>
          <w:trHeight w:val="576" w:hRule="atLeast"/>
          <w:tblHeader w:val="0"/>
        </w:trPr>
        <w:tc>
          <w:tcPr>
            <w:gridSpan w:val="2"/>
            <w:vAlign w:val="center"/>
          </w:tcPr>
          <w:p w:rsidR="00000000" w:rsidDel="00000000" w:rsidP="00000000" w:rsidRDefault="00000000" w:rsidRPr="00000000" w14:paraId="00000014">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Check vehicle specifications</w:t>
            </w:r>
          </w:p>
        </w:tc>
      </w:tr>
      <w:tr>
        <w:trPr>
          <w:cantSplit w:val="0"/>
          <w:trHeight w:val="576" w:hRule="atLeast"/>
          <w:tblHeader w:val="0"/>
        </w:trPr>
        <w:tc>
          <w:tcPr>
            <w:gridSpan w:val="2"/>
            <w:vAlign w:val="center"/>
          </w:tcPr>
          <w:p w:rsidR="00000000" w:rsidDel="00000000" w:rsidP="00000000" w:rsidRDefault="00000000" w:rsidRPr="00000000" w14:paraId="00000016">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validation of vehicle specification</w:t>
            </w:r>
          </w:p>
        </w:tc>
      </w:tr>
    </w:tbl>
    <w:p w:rsidR="00000000" w:rsidDel="00000000" w:rsidP="00000000" w:rsidRDefault="00000000" w:rsidRPr="00000000" w14:paraId="00000018">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1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1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1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1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1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1E">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1F">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9">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2A">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2B">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1       </w:t>
      </w:r>
    </w:p>
    <w:p w:rsidR="00000000" w:rsidDel="00000000" w:rsidP="00000000" w:rsidRDefault="00000000" w:rsidRPr="00000000" w14:paraId="0000002C">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2D">
      <w:pPr>
        <w:spacing w:line="240" w:lineRule="auto"/>
        <w:jc w:val="center"/>
        <w:rPr>
          <w:rFonts w:ascii="Cambria" w:cs="Cambria" w:eastAsia="Cambria" w:hAnsi="Cambria"/>
          <w:b w:val="1"/>
          <w:sz w:val="26"/>
          <w:szCs w:val="26"/>
        </w:rPr>
      </w:pPr>
      <w:r w:rsidDel="00000000" w:rsidR="00000000" w:rsidRPr="00000000">
        <w:rPr>
          <w:rFonts w:ascii="Cambria" w:cs="Cambria" w:eastAsia="Cambria" w:hAnsi="Cambria"/>
          <w:b w:val="1"/>
          <w:sz w:val="24"/>
          <w:szCs w:val="24"/>
          <w:rtl w:val="0"/>
        </w:rPr>
        <w:t xml:space="preserve">CHECK BODY TYPE OF THE VEHICLE</w:t>
      </w:r>
      <w:r w:rsidDel="00000000" w:rsidR="00000000" w:rsidRPr="00000000">
        <w:rPr>
          <w:rFonts w:ascii="Cambria" w:cs="Cambria" w:eastAsia="Cambria" w:hAnsi="Cambria"/>
          <w:b w:val="1"/>
          <w:sz w:val="26"/>
          <w:szCs w:val="26"/>
          <w:rtl w:val="0"/>
        </w:rPr>
        <w:t xml:space="preserve"> </w:t>
      </w:r>
    </w:p>
    <w:p w:rsidR="00000000" w:rsidDel="00000000" w:rsidP="00000000" w:rsidRDefault="00000000" w:rsidRPr="00000000" w14:paraId="0000002E">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2F">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0">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1">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32">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2.2-1   Check body type of the vehicle</w:t>
            </w:r>
          </w:p>
        </w:tc>
        <w:tc>
          <w:tcPr>
            <w:vAlign w:val="center"/>
          </w:tcPr>
          <w:p w:rsidR="00000000" w:rsidDel="00000000" w:rsidP="00000000" w:rsidRDefault="00000000" w:rsidRPr="00000000" w14:paraId="00000033">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34">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035">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36">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7">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2.2- Check body type of the vehicle</w:t>
            </w:r>
          </w:p>
        </w:tc>
        <w:tc>
          <w:tcPr>
            <w:vAlign w:val="center"/>
          </w:tcPr>
          <w:p w:rsidR="00000000" w:rsidDel="00000000" w:rsidP="00000000" w:rsidRDefault="00000000" w:rsidRPr="00000000" w14:paraId="00000038">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9">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3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2.2-1</w:t>
            </w:r>
          </w:p>
          <w:p w:rsidR="00000000" w:rsidDel="00000000" w:rsidP="00000000" w:rsidRDefault="00000000" w:rsidRPr="00000000" w14:paraId="0000003B">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D">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2.2-1   on Check body type of the vehicle</w:t>
            </w:r>
          </w:p>
        </w:tc>
        <w:tc>
          <w:tcPr>
            <w:vAlign w:val="center"/>
          </w:tcPr>
          <w:p w:rsidR="00000000" w:rsidDel="00000000" w:rsidP="00000000" w:rsidRDefault="00000000" w:rsidRPr="00000000" w14:paraId="0000003E">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F">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40">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41">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2">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3">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2.2-1on Check body type of the vehicle</w:t>
            </w:r>
            <w:r w:rsidDel="00000000" w:rsidR="00000000" w:rsidRPr="00000000">
              <w:rPr>
                <w:rtl w:val="0"/>
              </w:rPr>
            </w:r>
          </w:p>
        </w:tc>
        <w:tc>
          <w:tcPr>
            <w:vAlign w:val="center"/>
          </w:tcPr>
          <w:p w:rsidR="00000000" w:rsidDel="00000000" w:rsidP="00000000" w:rsidRDefault="00000000" w:rsidRPr="00000000" w14:paraId="00000044">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Check body type of the vehicle</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5">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6">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2.2-1</w:t>
            </w:r>
          </w:p>
          <w:p w:rsidR="00000000" w:rsidDel="00000000" w:rsidP="00000000" w:rsidRDefault="00000000" w:rsidRPr="00000000" w14:paraId="00000047">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48">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9">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4A">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B">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4C">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4D">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E">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F">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050">
      <w:pPr>
        <w:spacing w:line="240" w:lineRule="auto"/>
        <w:jc w:val="both"/>
        <w:rPr>
          <w:sz w:val="24"/>
          <w:szCs w:val="24"/>
        </w:rPr>
      </w:pPr>
      <w:r w:rsidDel="00000000" w:rsidR="00000000" w:rsidRPr="00000000">
        <w:rPr>
          <w:rtl w:val="0"/>
        </w:rPr>
      </w:r>
    </w:p>
    <w:p w:rsidR="00000000" w:rsidDel="00000000" w:rsidP="00000000" w:rsidRDefault="00000000" w:rsidRPr="00000000" w14:paraId="00000051">
      <w:pPr>
        <w:spacing w:line="240" w:lineRule="auto"/>
        <w:jc w:val="both"/>
        <w:rPr>
          <w:sz w:val="24"/>
          <w:szCs w:val="24"/>
        </w:rPr>
      </w:pPr>
      <w:r w:rsidDel="00000000" w:rsidR="00000000" w:rsidRPr="00000000">
        <w:rPr>
          <w:rtl w:val="0"/>
        </w:rPr>
      </w:r>
    </w:p>
    <w:p w:rsidR="00000000" w:rsidDel="00000000" w:rsidP="00000000" w:rsidRDefault="00000000" w:rsidRPr="00000000" w14:paraId="00000052">
      <w:pPr>
        <w:spacing w:line="240" w:lineRule="auto"/>
        <w:jc w:val="both"/>
        <w:rPr>
          <w:sz w:val="24"/>
          <w:szCs w:val="24"/>
        </w:rPr>
      </w:pPr>
      <w:r w:rsidDel="00000000" w:rsidR="00000000" w:rsidRPr="00000000">
        <w:rPr>
          <w:rtl w:val="0"/>
        </w:rPr>
      </w:r>
    </w:p>
    <w:p w:rsidR="00000000" w:rsidDel="00000000" w:rsidP="00000000" w:rsidRDefault="00000000" w:rsidRPr="00000000" w14:paraId="00000053">
      <w:pPr>
        <w:spacing w:line="240" w:lineRule="auto"/>
        <w:jc w:val="both"/>
        <w:rPr>
          <w:sz w:val="24"/>
          <w:szCs w:val="24"/>
        </w:rPr>
      </w:pPr>
      <w:r w:rsidDel="00000000" w:rsidR="00000000" w:rsidRPr="00000000">
        <w:rPr>
          <w:rtl w:val="0"/>
        </w:rPr>
      </w:r>
    </w:p>
    <w:p w:rsidR="00000000" w:rsidDel="00000000" w:rsidP="00000000" w:rsidRDefault="00000000" w:rsidRPr="00000000" w14:paraId="00000054">
      <w:pPr>
        <w:spacing w:line="240" w:lineRule="auto"/>
        <w:jc w:val="both"/>
        <w:rPr>
          <w:sz w:val="24"/>
          <w:szCs w:val="24"/>
        </w:rPr>
      </w:pPr>
      <w:r w:rsidDel="00000000" w:rsidR="00000000" w:rsidRPr="00000000">
        <w:rPr>
          <w:rtl w:val="0"/>
        </w:rPr>
      </w:r>
    </w:p>
    <w:p w:rsidR="00000000" w:rsidDel="00000000" w:rsidP="00000000" w:rsidRDefault="00000000" w:rsidRPr="00000000" w14:paraId="00000055">
      <w:pPr>
        <w:spacing w:line="240" w:lineRule="auto"/>
        <w:jc w:val="both"/>
        <w:rPr>
          <w:sz w:val="24"/>
          <w:szCs w:val="24"/>
        </w:rPr>
      </w:pPr>
      <w:r w:rsidDel="00000000" w:rsidR="00000000" w:rsidRPr="00000000">
        <w:rPr>
          <w:rtl w:val="0"/>
        </w:rPr>
      </w:r>
    </w:p>
    <w:p w:rsidR="00000000" w:rsidDel="00000000" w:rsidP="00000000" w:rsidRDefault="00000000" w:rsidRPr="00000000" w14:paraId="00000056">
      <w:pPr>
        <w:spacing w:line="240" w:lineRule="auto"/>
        <w:jc w:val="both"/>
        <w:rPr>
          <w:sz w:val="24"/>
          <w:szCs w:val="24"/>
        </w:rPr>
      </w:pPr>
      <w:r w:rsidDel="00000000" w:rsidR="00000000" w:rsidRPr="00000000">
        <w:rPr>
          <w:rtl w:val="0"/>
        </w:rPr>
      </w:r>
    </w:p>
    <w:p w:rsidR="00000000" w:rsidDel="00000000" w:rsidP="00000000" w:rsidRDefault="00000000" w:rsidRPr="00000000" w14:paraId="00000057">
      <w:pPr>
        <w:spacing w:line="240" w:lineRule="auto"/>
        <w:jc w:val="both"/>
        <w:rPr>
          <w:sz w:val="24"/>
          <w:szCs w:val="24"/>
        </w:rPr>
      </w:pPr>
      <w:r w:rsidDel="00000000" w:rsidR="00000000" w:rsidRPr="00000000">
        <w:rPr>
          <w:rtl w:val="0"/>
        </w:rPr>
      </w:r>
    </w:p>
    <w:p w:rsidR="00000000" w:rsidDel="00000000" w:rsidP="00000000" w:rsidRDefault="00000000" w:rsidRPr="00000000" w14:paraId="00000058">
      <w:pPr>
        <w:spacing w:line="240" w:lineRule="auto"/>
        <w:jc w:val="both"/>
        <w:rPr>
          <w:sz w:val="24"/>
          <w:szCs w:val="24"/>
        </w:rPr>
      </w:pPr>
      <w:r w:rsidDel="00000000" w:rsidR="00000000" w:rsidRPr="00000000">
        <w:rPr>
          <w:rtl w:val="0"/>
        </w:rPr>
      </w:r>
    </w:p>
    <w:p w:rsidR="00000000" w:rsidDel="00000000" w:rsidP="00000000" w:rsidRDefault="00000000" w:rsidRPr="00000000" w14:paraId="00000059">
      <w:pPr>
        <w:spacing w:line="240" w:lineRule="auto"/>
        <w:jc w:val="both"/>
        <w:rPr>
          <w:sz w:val="24"/>
          <w:szCs w:val="24"/>
        </w:rPr>
      </w:pPr>
      <w:r w:rsidDel="00000000" w:rsidR="00000000" w:rsidRPr="00000000">
        <w:rPr>
          <w:rtl w:val="0"/>
        </w:rPr>
      </w:r>
    </w:p>
    <w:p w:rsidR="00000000" w:rsidDel="00000000" w:rsidP="00000000" w:rsidRDefault="00000000" w:rsidRPr="00000000" w14:paraId="0000005A">
      <w:pPr>
        <w:spacing w:line="240" w:lineRule="auto"/>
        <w:jc w:val="both"/>
        <w:rPr>
          <w:sz w:val="24"/>
          <w:szCs w:val="24"/>
        </w:rPr>
      </w:pPr>
      <w:r w:rsidDel="00000000" w:rsidR="00000000" w:rsidRPr="00000000">
        <w:rPr>
          <w:rtl w:val="0"/>
        </w:rPr>
      </w:r>
    </w:p>
    <w:p w:rsidR="00000000" w:rsidDel="00000000" w:rsidP="00000000" w:rsidRDefault="00000000" w:rsidRPr="00000000" w14:paraId="0000005B">
      <w:pPr>
        <w:spacing w:line="240" w:lineRule="auto"/>
        <w:jc w:val="both"/>
        <w:rPr>
          <w:sz w:val="24"/>
          <w:szCs w:val="24"/>
        </w:rPr>
      </w:pPr>
      <w:r w:rsidDel="00000000" w:rsidR="00000000" w:rsidRPr="00000000">
        <w:rPr>
          <w:rtl w:val="0"/>
        </w:rPr>
      </w:r>
    </w:p>
    <w:p w:rsidR="00000000" w:rsidDel="00000000" w:rsidP="00000000" w:rsidRDefault="00000000" w:rsidRPr="00000000" w14:paraId="0000005C">
      <w:pPr>
        <w:spacing w:line="240" w:lineRule="auto"/>
        <w:jc w:val="both"/>
        <w:rPr>
          <w:sz w:val="24"/>
          <w:szCs w:val="24"/>
        </w:rPr>
      </w:pPr>
      <w:r w:rsidDel="00000000" w:rsidR="00000000" w:rsidRPr="00000000">
        <w:rPr>
          <w:rtl w:val="0"/>
        </w:rPr>
      </w:r>
    </w:p>
    <w:p w:rsidR="00000000" w:rsidDel="00000000" w:rsidP="00000000" w:rsidRDefault="00000000" w:rsidRPr="00000000" w14:paraId="0000005D">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5E">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5F">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60">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OPERATION SHEET 2.2-1</w:t>
      </w:r>
    </w:p>
    <w:p w:rsidR="00000000" w:rsidDel="00000000" w:rsidP="00000000" w:rsidRDefault="00000000" w:rsidRPr="00000000" w14:paraId="00000061">
      <w:pPr>
        <w:spacing w:after="120"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2">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CHECK BODY TYPE OF THE VEHICLE</w:t>
      </w:r>
      <w:r w:rsidDel="00000000" w:rsidR="00000000" w:rsidRPr="00000000">
        <w:rPr>
          <w:rFonts w:ascii="Cambria" w:cs="Cambria" w:eastAsia="Cambria" w:hAnsi="Cambria"/>
          <w:b w:val="1"/>
          <w:sz w:val="26"/>
          <w:szCs w:val="26"/>
          <w:rtl w:val="0"/>
        </w:rPr>
        <w:t xml:space="preserve"> </w:t>
      </w:r>
      <w:r w:rsidDel="00000000" w:rsidR="00000000" w:rsidRPr="00000000">
        <w:rPr>
          <w:rtl w:val="0"/>
        </w:rPr>
      </w:r>
    </w:p>
    <w:p w:rsidR="00000000" w:rsidDel="00000000" w:rsidP="00000000" w:rsidRDefault="00000000" w:rsidRPr="00000000" w14:paraId="00000063">
      <w:pPr>
        <w:spacing w:line="240" w:lineRule="auto"/>
        <w:jc w:val="both"/>
        <w:rPr>
          <w:rFonts w:ascii="Cambria" w:cs="Cambria" w:eastAsia="Cambria" w:hAnsi="Cambria"/>
          <w:sz w:val="24"/>
          <w:szCs w:val="24"/>
          <w:u w:val="single"/>
        </w:rPr>
      </w:pPr>
      <w:r w:rsidDel="00000000" w:rsidR="00000000" w:rsidRPr="00000000">
        <w:rPr>
          <w:rtl w:val="0"/>
        </w:rPr>
      </w:r>
    </w:p>
    <w:p w:rsidR="00000000" w:rsidDel="00000000" w:rsidP="00000000" w:rsidRDefault="00000000" w:rsidRPr="00000000" w14:paraId="00000064">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65">
      <w:pPr>
        <w:spacing w:after="120"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66">
      <w:pPr>
        <w:numPr>
          <w:ilvl w:val="0"/>
          <w:numId w:val="3"/>
        </w:numPr>
        <w:spacing w:line="240" w:lineRule="auto"/>
        <w:ind w:left="1800" w:hanging="360"/>
        <w:rPr>
          <w:rFonts w:ascii="Cambria" w:cs="Cambria" w:eastAsia="Cambria" w:hAnsi="Cambria"/>
        </w:rPr>
      </w:pPr>
      <w:r w:rsidDel="00000000" w:rsidR="00000000" w:rsidRPr="00000000">
        <w:rPr>
          <w:rFonts w:ascii="Cambria" w:cs="Cambria" w:eastAsia="Cambria" w:hAnsi="Cambria"/>
          <w:rtl w:val="0"/>
        </w:rPr>
        <w:t xml:space="preserve">Identify the different types of vehicle.</w:t>
      </w:r>
    </w:p>
    <w:p w:rsidR="00000000" w:rsidDel="00000000" w:rsidP="00000000" w:rsidRDefault="00000000" w:rsidRPr="00000000" w14:paraId="00000067">
      <w:pPr>
        <w:numPr>
          <w:ilvl w:val="0"/>
          <w:numId w:val="3"/>
        </w:numPr>
        <w:spacing w:line="240" w:lineRule="auto"/>
        <w:ind w:left="1800" w:hanging="360"/>
        <w:rPr>
          <w:rFonts w:ascii="Cambria" w:cs="Cambria" w:eastAsia="Cambria" w:hAnsi="Cambria"/>
          <w:u w:val="none"/>
        </w:rPr>
      </w:pPr>
      <w:r w:rsidDel="00000000" w:rsidR="00000000" w:rsidRPr="00000000">
        <w:rPr>
          <w:rFonts w:ascii="Cambria" w:cs="Cambria" w:eastAsia="Cambria" w:hAnsi="Cambria"/>
          <w:rtl w:val="0"/>
        </w:rPr>
        <w:t xml:space="preserve">Identify vehicle dimensions, shape and weight.</w:t>
      </w:r>
    </w:p>
    <w:p w:rsidR="00000000" w:rsidDel="00000000" w:rsidP="00000000" w:rsidRDefault="00000000" w:rsidRPr="00000000" w14:paraId="00000068">
      <w:pPr>
        <w:numPr>
          <w:ilvl w:val="0"/>
          <w:numId w:val="3"/>
        </w:numPr>
        <w:spacing w:line="240" w:lineRule="auto"/>
        <w:ind w:left="1800" w:hanging="360"/>
        <w:rPr>
          <w:rFonts w:ascii="Cambria" w:cs="Cambria" w:eastAsia="Cambria" w:hAnsi="Cambria"/>
          <w:u w:val="none"/>
        </w:rPr>
      </w:pPr>
      <w:r w:rsidDel="00000000" w:rsidR="00000000" w:rsidRPr="00000000">
        <w:rPr>
          <w:rFonts w:ascii="Cambria" w:cs="Cambria" w:eastAsia="Cambria" w:hAnsi="Cambria"/>
          <w:rtl w:val="0"/>
        </w:rPr>
        <w:t xml:space="preserve">Know the powertrain functions and safety practices.</w:t>
      </w:r>
    </w:p>
    <w:p w:rsidR="00000000" w:rsidDel="00000000" w:rsidP="00000000" w:rsidRDefault="00000000" w:rsidRPr="00000000" w14:paraId="00000069">
      <w:pPr>
        <w:spacing w:line="240"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6A">
      <w:pPr>
        <w:spacing w:line="240"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6B">
      <w:pPr>
        <w:spacing w:after="120" w:line="276" w:lineRule="auto"/>
        <w:ind w:left="3600" w:firstLine="720"/>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 </w:t>
      </w:r>
    </w:p>
    <w:p w:rsidR="00000000" w:rsidDel="00000000" w:rsidP="00000000" w:rsidRDefault="00000000" w:rsidRPr="00000000" w14:paraId="0000006C">
      <w:pPr>
        <w:spacing w:after="120" w:line="276" w:lineRule="auto"/>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DIFFERENT KINDS OF VEHICLE </w:t>
      </w:r>
    </w:p>
    <w:p w:rsidR="00000000" w:rsidDel="00000000" w:rsidP="00000000" w:rsidRDefault="00000000" w:rsidRPr="00000000" w14:paraId="0000006D">
      <w:pPr>
        <w:spacing w:after="120"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 </w:t>
      </w:r>
    </w:p>
    <w:p w:rsidR="00000000" w:rsidDel="00000000" w:rsidP="00000000" w:rsidRDefault="00000000" w:rsidRPr="00000000" w14:paraId="0000006E">
      <w:pPr>
        <w:tabs>
          <w:tab w:val="left" w:pos="1418"/>
        </w:tabs>
        <w:spacing w:after="120" w:line="240" w:lineRule="auto"/>
        <w:ind w:left="1418" w:firstLine="0"/>
        <w:rPr>
          <w:rFonts w:ascii="Cambria" w:cs="Cambria" w:eastAsia="Cambria" w:hAnsi="Cambria"/>
          <w:sz w:val="24"/>
          <w:szCs w:val="24"/>
        </w:rPr>
      </w:pPr>
      <w:bookmarkStart w:colFirst="0" w:colLast="0" w:name="_gjdgxs" w:id="0"/>
      <w:bookmarkEnd w:id="0"/>
      <w:r w:rsidDel="00000000" w:rsidR="00000000" w:rsidRPr="00000000">
        <w:rPr>
          <w:rFonts w:ascii="Cambria" w:cs="Cambria" w:eastAsia="Cambria" w:hAnsi="Cambria"/>
          <w:sz w:val="24"/>
          <w:szCs w:val="24"/>
          <w:rtl w:val="0"/>
        </w:rPr>
        <w:t xml:space="preserve">A vehicle is a machine that transports people or cargo. Vehicles include wagons, bicycles, motor vehicle (motorcycle, cars, trucks, buses), railes vehicles (trains, trams), watercraft (ships, boats), amphibious vehicles (screw-propelled vehicle, hovercraft), aircraft (airplanes, helicopters), and spacecraft.</w:t>
      </w:r>
    </w:p>
    <w:p w:rsidR="00000000" w:rsidDel="00000000" w:rsidP="00000000" w:rsidRDefault="00000000" w:rsidRPr="00000000" w14:paraId="0000006F">
      <w:pPr>
        <w:tabs>
          <w:tab w:val="left" w:pos="1418"/>
        </w:tabs>
        <w:spacing w:after="120" w:line="240" w:lineRule="auto"/>
        <w:ind w:left="1418" w:firstLine="0"/>
        <w:rPr>
          <w:rFonts w:ascii="Cambria" w:cs="Cambria" w:eastAsia="Cambria" w:hAnsi="Cambria"/>
          <w:sz w:val="24"/>
          <w:szCs w:val="24"/>
        </w:rPr>
      </w:pPr>
      <w:bookmarkStart w:colFirst="0" w:colLast="0" w:name="_r09idapb776" w:id="1"/>
      <w:bookmarkEnd w:id="1"/>
      <w:r w:rsidDel="00000000" w:rsidR="00000000" w:rsidRPr="00000000">
        <w:rPr>
          <w:rFonts w:ascii="Cambria" w:cs="Cambria" w:eastAsia="Cambria" w:hAnsi="Cambria"/>
          <w:sz w:val="24"/>
          <w:szCs w:val="24"/>
        </w:rPr>
        <w:drawing>
          <wp:inline distB="114300" distT="114300" distL="114300" distR="114300">
            <wp:extent cx="3833813" cy="3248025"/>
            <wp:effectExtent b="0" l="0" r="0" t="0"/>
            <wp:docPr id="5" name="image7.png"/>
            <a:graphic>
              <a:graphicData uri="http://schemas.openxmlformats.org/drawingml/2006/picture">
                <pic:pic>
                  <pic:nvPicPr>
                    <pic:cNvPr id="0" name="image7.png"/>
                    <pic:cNvPicPr preferRelativeResize="0"/>
                  </pic:nvPicPr>
                  <pic:blipFill>
                    <a:blip r:embed="rId6"/>
                    <a:srcRect b="0" l="0" r="0" t="0"/>
                    <a:stretch>
                      <a:fillRect/>
                    </a:stretch>
                  </pic:blipFill>
                  <pic:spPr>
                    <a:xfrm>
                      <a:off x="0" y="0"/>
                      <a:ext cx="3833813" cy="3248025"/>
                    </a:xfrm>
                    <a:prstGeom prst="rect"/>
                    <a:ln/>
                  </pic:spPr>
                </pic:pic>
              </a:graphicData>
            </a:graphic>
          </wp:inline>
        </w:drawing>
      </w:r>
      <w:r w:rsidDel="00000000" w:rsidR="00000000" w:rsidRPr="00000000">
        <w:rPr>
          <w:rtl w:val="0"/>
        </w:rPr>
      </w:r>
    </w:p>
    <w:p w:rsidR="00000000" w:rsidDel="00000000" w:rsidP="00000000" w:rsidRDefault="00000000" w:rsidRPr="00000000" w14:paraId="00000070">
      <w:pPr>
        <w:tabs>
          <w:tab w:val="left" w:pos="1418"/>
        </w:tabs>
        <w:spacing w:after="120" w:line="240" w:lineRule="auto"/>
        <w:ind w:left="1418" w:firstLine="0"/>
        <w:rPr>
          <w:rFonts w:ascii="Cambria" w:cs="Cambria" w:eastAsia="Cambria" w:hAnsi="Cambria"/>
          <w:sz w:val="24"/>
          <w:szCs w:val="24"/>
        </w:rPr>
      </w:pPr>
      <w:bookmarkStart w:colFirst="0" w:colLast="0" w:name="_oxi0akebfmpb" w:id="2"/>
      <w:bookmarkEnd w:id="2"/>
      <w:r w:rsidDel="00000000" w:rsidR="00000000" w:rsidRPr="00000000">
        <w:rPr>
          <w:rtl w:val="0"/>
        </w:rPr>
      </w:r>
    </w:p>
    <w:p w:rsidR="00000000" w:rsidDel="00000000" w:rsidP="00000000" w:rsidRDefault="00000000" w:rsidRPr="00000000" w14:paraId="00000071">
      <w:pPr>
        <w:tabs>
          <w:tab w:val="left" w:pos="1418"/>
        </w:tabs>
        <w:spacing w:after="120" w:line="240" w:lineRule="auto"/>
        <w:ind w:left="1418" w:firstLine="0"/>
        <w:rPr>
          <w:rFonts w:ascii="Cambria" w:cs="Cambria" w:eastAsia="Cambria" w:hAnsi="Cambria"/>
          <w:b w:val="1"/>
          <w:sz w:val="24"/>
          <w:szCs w:val="24"/>
        </w:rPr>
      </w:pPr>
      <w:bookmarkStart w:colFirst="0" w:colLast="0" w:name="_63d9c62pnvmc" w:id="3"/>
      <w:bookmarkEnd w:id="3"/>
      <w:r w:rsidDel="00000000" w:rsidR="00000000" w:rsidRPr="00000000">
        <w:rPr>
          <w:rFonts w:ascii="Cambria" w:cs="Cambria" w:eastAsia="Cambria" w:hAnsi="Cambria"/>
          <w:b w:val="1"/>
          <w:sz w:val="24"/>
          <w:szCs w:val="24"/>
          <w:rtl w:val="0"/>
        </w:rPr>
        <w:t xml:space="preserve">VEHICLE DIMENSIONS AND WEIGHT</w:t>
      </w:r>
    </w:p>
    <w:p w:rsidR="00000000" w:rsidDel="00000000" w:rsidP="00000000" w:rsidRDefault="00000000" w:rsidRPr="00000000" w14:paraId="00000072">
      <w:pPr>
        <w:tabs>
          <w:tab w:val="left" w:pos="1418"/>
        </w:tabs>
        <w:spacing w:after="120" w:line="240" w:lineRule="auto"/>
        <w:ind w:left="1418" w:firstLine="0"/>
        <w:rPr>
          <w:rFonts w:ascii="Cambria" w:cs="Cambria" w:eastAsia="Cambria" w:hAnsi="Cambria"/>
          <w:b w:val="1"/>
          <w:sz w:val="24"/>
          <w:szCs w:val="24"/>
        </w:rPr>
      </w:pPr>
      <w:bookmarkStart w:colFirst="0" w:colLast="0" w:name="_4o3c1ulk1ps3" w:id="4"/>
      <w:bookmarkEnd w:id="4"/>
      <w:r w:rsidDel="00000000" w:rsidR="00000000" w:rsidRPr="00000000">
        <w:rPr>
          <w:rFonts w:ascii="Cambria" w:cs="Cambria" w:eastAsia="Cambria" w:hAnsi="Cambria"/>
          <w:b w:val="1"/>
          <w:sz w:val="24"/>
          <w:szCs w:val="24"/>
          <w:rtl w:val="0"/>
        </w:rPr>
        <w:tab/>
      </w:r>
    </w:p>
    <w:p w:rsidR="00000000" w:rsidDel="00000000" w:rsidP="00000000" w:rsidRDefault="00000000" w:rsidRPr="00000000" w14:paraId="00000073">
      <w:pPr>
        <w:tabs>
          <w:tab w:val="left" w:pos="1418"/>
        </w:tabs>
        <w:spacing w:after="120" w:line="240" w:lineRule="auto"/>
        <w:ind w:left="1418" w:firstLine="0"/>
        <w:rPr>
          <w:rFonts w:ascii="Cambria" w:cs="Cambria" w:eastAsia="Cambria" w:hAnsi="Cambria"/>
          <w:sz w:val="24"/>
          <w:szCs w:val="24"/>
        </w:rPr>
      </w:pPr>
      <w:bookmarkStart w:colFirst="0" w:colLast="0" w:name="_jai4zp4sgo8u" w:id="5"/>
      <w:bookmarkEnd w:id="5"/>
      <w:r w:rsidDel="00000000" w:rsidR="00000000" w:rsidRPr="00000000">
        <w:rPr>
          <w:rFonts w:ascii="Cambria" w:cs="Cambria" w:eastAsia="Cambria" w:hAnsi="Cambria"/>
          <w:b w:val="1"/>
          <w:sz w:val="24"/>
          <w:szCs w:val="24"/>
          <w:rtl w:val="0"/>
        </w:rPr>
        <w:tab/>
        <w:tab/>
      </w:r>
      <w:r w:rsidDel="00000000" w:rsidR="00000000" w:rsidRPr="00000000">
        <w:rPr>
          <w:rFonts w:ascii="Cambria" w:cs="Cambria" w:eastAsia="Cambria" w:hAnsi="Cambria"/>
          <w:sz w:val="24"/>
          <w:szCs w:val="24"/>
          <w:rtl w:val="0"/>
        </w:rPr>
        <w:t xml:space="preserve">A bigger, heavier vehicle provides better crash protection than a smaller, lighterone assuming no other differences. The longer distance from the front of vehicle to the occupant compartment in larger vehicles offers better protection in frontal crashes with lighter vehicles and other obstacles, so the people inside them are subject to less force.</w:t>
      </w:r>
    </w:p>
    <w:p w:rsidR="00000000" w:rsidDel="00000000" w:rsidP="00000000" w:rsidRDefault="00000000" w:rsidRPr="00000000" w14:paraId="00000074">
      <w:pPr>
        <w:tabs>
          <w:tab w:val="left" w:pos="1418"/>
        </w:tabs>
        <w:spacing w:after="120" w:line="240" w:lineRule="auto"/>
        <w:ind w:left="1418" w:firstLine="0"/>
        <w:rPr>
          <w:rFonts w:ascii="Cambria" w:cs="Cambria" w:eastAsia="Cambria" w:hAnsi="Cambria"/>
          <w:sz w:val="24"/>
          <w:szCs w:val="24"/>
        </w:rPr>
      </w:pPr>
      <w:bookmarkStart w:colFirst="0" w:colLast="0" w:name="_2sd9ibw8692z" w:id="6"/>
      <w:bookmarkEnd w:id="6"/>
      <w:r w:rsidDel="00000000" w:rsidR="00000000" w:rsidRPr="00000000">
        <w:rPr>
          <w:rFonts w:ascii="Cambria" w:cs="Cambria" w:eastAsia="Cambria" w:hAnsi="Cambria"/>
          <w:sz w:val="24"/>
          <w:szCs w:val="24"/>
          <w:rtl w:val="0"/>
        </w:rPr>
        <w:tab/>
        <w:tab/>
        <w:t xml:space="preserve">Large vehicles aren’t as big a threat to people in small vehicles as they used to be.  A lighter vehicle will always be at a disadvantage in reducing the threat SUVs and pickups pose by more closely aligning their energy - absorbing structures with those of cars.</w:t>
      </w:r>
    </w:p>
    <w:p w:rsidR="00000000" w:rsidDel="00000000" w:rsidP="00000000" w:rsidRDefault="00000000" w:rsidRPr="00000000" w14:paraId="00000075">
      <w:pPr>
        <w:tabs>
          <w:tab w:val="left" w:pos="1418"/>
        </w:tabs>
        <w:spacing w:after="120" w:line="240" w:lineRule="auto"/>
        <w:ind w:left="1418" w:firstLine="0"/>
        <w:rPr>
          <w:rFonts w:ascii="Cambria" w:cs="Cambria" w:eastAsia="Cambria" w:hAnsi="Cambria"/>
          <w:sz w:val="24"/>
          <w:szCs w:val="24"/>
        </w:rPr>
      </w:pPr>
      <w:bookmarkStart w:colFirst="0" w:colLast="0" w:name="_s190ul2gv096" w:id="7"/>
      <w:bookmarkEnd w:id="7"/>
      <w:r w:rsidDel="00000000" w:rsidR="00000000" w:rsidRPr="00000000">
        <w:rPr>
          <w:rFonts w:ascii="Cambria" w:cs="Cambria" w:eastAsia="Cambria" w:hAnsi="Cambria"/>
          <w:sz w:val="24"/>
          <w:szCs w:val="24"/>
          <w:rtl w:val="0"/>
        </w:rPr>
        <w:tab/>
        <w:tab/>
        <w:t xml:space="preserve">Fuel economy can  be improved without sacrificing safety. Various technologies can raise fuel efficiency without  reducing the vehicle’s weight. Manufacturers can also improve fleet wide fuel economy by taking a small amount of weight of their heaviest vehicles without significant safety tradeoffs.</w:t>
      </w:r>
    </w:p>
    <w:p w:rsidR="00000000" w:rsidDel="00000000" w:rsidP="00000000" w:rsidRDefault="00000000" w:rsidRPr="00000000" w14:paraId="00000076">
      <w:pPr>
        <w:tabs>
          <w:tab w:val="left" w:pos="1418"/>
        </w:tabs>
        <w:spacing w:after="120" w:line="240" w:lineRule="auto"/>
        <w:ind w:left="1418" w:firstLine="0"/>
        <w:rPr>
          <w:rFonts w:ascii="Cambria" w:cs="Cambria" w:eastAsia="Cambria" w:hAnsi="Cambria"/>
          <w:sz w:val="24"/>
          <w:szCs w:val="24"/>
        </w:rPr>
      </w:pPr>
      <w:bookmarkStart w:colFirst="0" w:colLast="0" w:name="_130qz3lutcfp" w:id="8"/>
      <w:bookmarkEnd w:id="8"/>
      <w:r w:rsidDel="00000000" w:rsidR="00000000" w:rsidRPr="00000000">
        <w:rPr>
          <w:rFonts w:ascii="Cambria" w:cs="Cambria" w:eastAsia="Cambria" w:hAnsi="Cambria"/>
          <w:sz w:val="24"/>
          <w:szCs w:val="24"/>
          <w:rtl w:val="0"/>
        </w:rPr>
        <w:tab/>
        <w:tab/>
      </w:r>
      <w:r w:rsidDel="00000000" w:rsidR="00000000" w:rsidRPr="00000000">
        <w:rPr>
          <w:rFonts w:ascii="Cambria" w:cs="Cambria" w:eastAsia="Cambria" w:hAnsi="Cambria"/>
          <w:b w:val="1"/>
          <w:sz w:val="24"/>
          <w:szCs w:val="24"/>
          <w:rtl w:val="0"/>
        </w:rPr>
        <w:t xml:space="preserve">Vehicle weight - </w:t>
      </w:r>
      <w:r w:rsidDel="00000000" w:rsidR="00000000" w:rsidRPr="00000000">
        <w:rPr>
          <w:rFonts w:ascii="Cambria" w:cs="Cambria" w:eastAsia="Cambria" w:hAnsi="Cambria"/>
          <w:sz w:val="24"/>
          <w:szCs w:val="24"/>
          <w:rtl w:val="0"/>
        </w:rPr>
        <w:t xml:space="preserve">this is the weight of the vehicle that includes the standard items that are necessary for the operation of the vehicle such as fuel, coolant, oil, spare tire, and on-board tools. Luggage and occupants are excluded.</w:t>
      </w:r>
    </w:p>
    <w:p w:rsidR="00000000" w:rsidDel="00000000" w:rsidP="00000000" w:rsidRDefault="00000000" w:rsidRPr="00000000" w14:paraId="00000077">
      <w:pPr>
        <w:tabs>
          <w:tab w:val="left" w:pos="1418"/>
        </w:tabs>
        <w:spacing w:after="120" w:line="240" w:lineRule="auto"/>
        <w:ind w:left="1418" w:firstLine="0"/>
        <w:rPr>
          <w:rFonts w:ascii="Cambria" w:cs="Cambria" w:eastAsia="Cambria" w:hAnsi="Cambria"/>
          <w:sz w:val="24"/>
          <w:szCs w:val="24"/>
        </w:rPr>
      </w:pPr>
      <w:bookmarkStart w:colFirst="0" w:colLast="0" w:name="_2fs8irsucr9g" w:id="9"/>
      <w:bookmarkEnd w:id="9"/>
      <w:r w:rsidDel="00000000" w:rsidR="00000000" w:rsidRPr="00000000">
        <w:rPr>
          <w:rFonts w:ascii="Cambria" w:cs="Cambria" w:eastAsia="Cambria" w:hAnsi="Cambria"/>
          <w:sz w:val="24"/>
          <w:szCs w:val="24"/>
          <w:rtl w:val="0"/>
        </w:rPr>
        <w:tab/>
        <w:tab/>
      </w:r>
      <w:r w:rsidDel="00000000" w:rsidR="00000000" w:rsidRPr="00000000">
        <w:rPr>
          <w:rFonts w:ascii="Cambria" w:cs="Cambria" w:eastAsia="Cambria" w:hAnsi="Cambria"/>
          <w:b w:val="1"/>
          <w:sz w:val="24"/>
          <w:szCs w:val="24"/>
          <w:rtl w:val="0"/>
        </w:rPr>
        <w:t xml:space="preserve">Gross vehicle weight - </w:t>
      </w:r>
      <w:r w:rsidDel="00000000" w:rsidR="00000000" w:rsidRPr="00000000">
        <w:rPr>
          <w:rFonts w:ascii="Cambria" w:cs="Cambria" w:eastAsia="Cambria" w:hAnsi="Cambria"/>
          <w:sz w:val="24"/>
          <w:szCs w:val="24"/>
          <w:rtl w:val="0"/>
        </w:rPr>
        <w:t xml:space="preserve">this is the weight of the vehicle to which the weight of the riding capacity and the weight of the designed maximum loading capacity have been added.</w:t>
      </w:r>
    </w:p>
    <w:p w:rsidR="00000000" w:rsidDel="00000000" w:rsidP="00000000" w:rsidRDefault="00000000" w:rsidRPr="00000000" w14:paraId="00000078">
      <w:pPr>
        <w:tabs>
          <w:tab w:val="left" w:pos="1418"/>
        </w:tabs>
        <w:spacing w:after="120" w:line="240" w:lineRule="auto"/>
        <w:ind w:left="1418" w:firstLine="0"/>
        <w:rPr>
          <w:rFonts w:ascii="Cambria" w:cs="Cambria" w:eastAsia="Cambria" w:hAnsi="Cambria"/>
          <w:sz w:val="24"/>
          <w:szCs w:val="24"/>
        </w:rPr>
      </w:pPr>
      <w:bookmarkStart w:colFirst="0" w:colLast="0" w:name="_6usobdgcqju6" w:id="10"/>
      <w:bookmarkEnd w:id="10"/>
      <w:r w:rsidDel="00000000" w:rsidR="00000000" w:rsidRPr="00000000">
        <w:rPr>
          <w:rtl w:val="0"/>
        </w:rPr>
      </w:r>
    </w:p>
    <w:p w:rsidR="00000000" w:rsidDel="00000000" w:rsidP="00000000" w:rsidRDefault="00000000" w:rsidRPr="00000000" w14:paraId="00000079">
      <w:pPr>
        <w:spacing w:after="120" w:line="240" w:lineRule="auto"/>
        <w:ind w:left="2880" w:firstLine="0"/>
        <w:rPr>
          <w:rFonts w:ascii="Cambria" w:cs="Cambria" w:eastAsia="Cambria" w:hAnsi="Cambria"/>
          <w:sz w:val="24"/>
          <w:szCs w:val="24"/>
        </w:rPr>
      </w:pPr>
      <w:bookmarkStart w:colFirst="0" w:colLast="0" w:name="_wru01uxz1gz0" w:id="11"/>
      <w:bookmarkEnd w:id="11"/>
      <w:r w:rsidDel="00000000" w:rsidR="00000000" w:rsidRPr="00000000">
        <w:rPr>
          <w:rFonts w:ascii="Cambria" w:cs="Cambria" w:eastAsia="Cambria" w:hAnsi="Cambria"/>
          <w:sz w:val="24"/>
          <w:szCs w:val="24"/>
        </w:rPr>
        <w:drawing>
          <wp:inline distB="114300" distT="114300" distL="114300" distR="114300">
            <wp:extent cx="2962275" cy="1914525"/>
            <wp:effectExtent b="0" l="0" r="0" t="0"/>
            <wp:docPr id="8"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2962275" cy="1914525"/>
                    </a:xfrm>
                    <a:prstGeom prst="rect"/>
                    <a:ln/>
                  </pic:spPr>
                </pic:pic>
              </a:graphicData>
            </a:graphic>
          </wp:inline>
        </w:drawing>
      </w:r>
      <w:r w:rsidDel="00000000" w:rsidR="00000000" w:rsidRPr="00000000">
        <w:rPr>
          <w:rtl w:val="0"/>
        </w:rPr>
      </w:r>
    </w:p>
    <w:p w:rsidR="00000000" w:rsidDel="00000000" w:rsidP="00000000" w:rsidRDefault="00000000" w:rsidRPr="00000000" w14:paraId="0000007A">
      <w:pPr>
        <w:spacing w:after="120" w:line="240" w:lineRule="auto"/>
        <w:ind w:left="1440" w:firstLine="0"/>
        <w:rPr>
          <w:rFonts w:ascii="Cambria" w:cs="Cambria" w:eastAsia="Cambria" w:hAnsi="Cambria"/>
          <w:sz w:val="24"/>
          <w:szCs w:val="24"/>
        </w:rPr>
      </w:pPr>
      <w:bookmarkStart w:colFirst="0" w:colLast="0" w:name="_8n98lvqi2kxl" w:id="12"/>
      <w:bookmarkEnd w:id="12"/>
      <w:r w:rsidDel="00000000" w:rsidR="00000000" w:rsidRPr="00000000">
        <w:rPr>
          <w:rtl w:val="0"/>
        </w:rPr>
      </w:r>
    </w:p>
    <w:p w:rsidR="00000000" w:rsidDel="00000000" w:rsidP="00000000" w:rsidRDefault="00000000" w:rsidRPr="00000000" w14:paraId="0000007B">
      <w:pPr>
        <w:spacing w:after="120" w:line="240" w:lineRule="auto"/>
        <w:ind w:left="1440" w:firstLine="0"/>
        <w:rPr>
          <w:rFonts w:ascii="Cambria" w:cs="Cambria" w:eastAsia="Cambria" w:hAnsi="Cambria"/>
          <w:b w:val="1"/>
          <w:sz w:val="24"/>
          <w:szCs w:val="24"/>
        </w:rPr>
      </w:pPr>
      <w:bookmarkStart w:colFirst="0" w:colLast="0" w:name="_7lhu0469gpm8" w:id="13"/>
      <w:bookmarkEnd w:id="13"/>
      <w:r w:rsidDel="00000000" w:rsidR="00000000" w:rsidRPr="00000000">
        <w:rPr>
          <w:rFonts w:ascii="Cambria" w:cs="Cambria" w:eastAsia="Cambria" w:hAnsi="Cambria"/>
          <w:b w:val="1"/>
          <w:sz w:val="24"/>
          <w:szCs w:val="24"/>
          <w:rtl w:val="0"/>
        </w:rPr>
        <w:t xml:space="preserve">Body shape</w:t>
      </w:r>
    </w:p>
    <w:p w:rsidR="00000000" w:rsidDel="00000000" w:rsidP="00000000" w:rsidRDefault="00000000" w:rsidRPr="00000000" w14:paraId="0000007C">
      <w:pPr>
        <w:spacing w:after="120" w:line="240" w:lineRule="auto"/>
        <w:ind w:left="1440" w:firstLine="0"/>
        <w:rPr>
          <w:rFonts w:ascii="Cambria" w:cs="Cambria" w:eastAsia="Cambria" w:hAnsi="Cambria"/>
          <w:sz w:val="24"/>
          <w:szCs w:val="24"/>
        </w:rPr>
      </w:pPr>
      <w:bookmarkStart w:colFirst="0" w:colLast="0" w:name="_ve4wj9okj3fp" w:id="14"/>
      <w:bookmarkEnd w:id="14"/>
      <w:r w:rsidDel="00000000" w:rsidR="00000000" w:rsidRPr="00000000">
        <w:rPr>
          <w:rFonts w:ascii="Cambria" w:cs="Cambria" w:eastAsia="Cambria" w:hAnsi="Cambria"/>
          <w:b w:val="1"/>
          <w:sz w:val="24"/>
          <w:szCs w:val="24"/>
          <w:rtl w:val="0"/>
        </w:rPr>
        <w:tab/>
      </w:r>
      <w:r w:rsidDel="00000000" w:rsidR="00000000" w:rsidRPr="00000000">
        <w:rPr>
          <w:rFonts w:ascii="Cambria" w:cs="Cambria" w:eastAsia="Cambria" w:hAnsi="Cambria"/>
          <w:sz w:val="24"/>
          <w:szCs w:val="24"/>
          <w:rtl w:val="0"/>
        </w:rPr>
        <w:t xml:space="preserve">Various methods of classifying vehicles exist. Vehicles may be classified by engine type, body/frame construction, fuel consumption structures, type of drive, or the classifications most common to consumers, which are the body shape, seats arrangement, and number of doors. Eight basic body shapes are used today:</w:t>
      </w:r>
    </w:p>
    <w:p w:rsidR="00000000" w:rsidDel="00000000" w:rsidP="00000000" w:rsidRDefault="00000000" w:rsidRPr="00000000" w14:paraId="0000007D">
      <w:pPr>
        <w:spacing w:after="120" w:line="240" w:lineRule="auto"/>
        <w:ind w:left="1440" w:firstLine="0"/>
        <w:rPr>
          <w:rFonts w:ascii="Cambria" w:cs="Cambria" w:eastAsia="Cambria" w:hAnsi="Cambria"/>
          <w:sz w:val="24"/>
          <w:szCs w:val="24"/>
        </w:rPr>
      </w:pPr>
      <w:bookmarkStart w:colFirst="0" w:colLast="0" w:name="_4x3514u1nqu8" w:id="15"/>
      <w:bookmarkEnd w:id="15"/>
      <w:r w:rsidDel="00000000" w:rsidR="00000000" w:rsidRPr="00000000">
        <w:rPr>
          <w:rFonts w:ascii="Cambria" w:cs="Cambria" w:eastAsia="Cambria" w:hAnsi="Cambria"/>
          <w:sz w:val="24"/>
          <w:szCs w:val="24"/>
        </w:rPr>
        <w:drawing>
          <wp:inline distB="114300" distT="114300" distL="114300" distR="114300">
            <wp:extent cx="3676650" cy="2181076"/>
            <wp:effectExtent b="0" l="0" r="0" t="0"/>
            <wp:docPr id="2"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3676650" cy="2181076"/>
                    </a:xfrm>
                    <a:prstGeom prst="rect"/>
                    <a:ln/>
                  </pic:spPr>
                </pic:pic>
              </a:graphicData>
            </a:graphic>
          </wp:inline>
        </w:drawing>
      </w:r>
      <w:r w:rsidDel="00000000" w:rsidR="00000000" w:rsidRPr="00000000">
        <w:rPr>
          <w:rtl w:val="0"/>
        </w:rPr>
      </w:r>
    </w:p>
    <w:p w:rsidR="00000000" w:rsidDel="00000000" w:rsidP="00000000" w:rsidRDefault="00000000" w:rsidRPr="00000000" w14:paraId="0000007E">
      <w:pPr>
        <w:spacing w:after="120" w:line="240" w:lineRule="auto"/>
        <w:ind w:left="1440" w:firstLine="0"/>
        <w:rPr>
          <w:rFonts w:ascii="Cambria" w:cs="Cambria" w:eastAsia="Cambria" w:hAnsi="Cambria"/>
          <w:sz w:val="24"/>
          <w:szCs w:val="24"/>
        </w:rPr>
      </w:pPr>
      <w:bookmarkStart w:colFirst="0" w:colLast="0" w:name="_mk7fdkfs3d0n" w:id="16"/>
      <w:bookmarkEnd w:id="16"/>
      <w:r w:rsidDel="00000000" w:rsidR="00000000" w:rsidRPr="00000000">
        <w:rPr>
          <w:rFonts w:ascii="Cambria" w:cs="Cambria" w:eastAsia="Cambria" w:hAnsi="Cambria"/>
          <w:sz w:val="24"/>
          <w:szCs w:val="24"/>
        </w:rPr>
        <w:drawing>
          <wp:inline distB="114300" distT="114300" distL="114300" distR="114300">
            <wp:extent cx="2914650" cy="1499518"/>
            <wp:effectExtent b="0" l="0" r="0" t="0"/>
            <wp:docPr id="10" name="image9.png"/>
            <a:graphic>
              <a:graphicData uri="http://schemas.openxmlformats.org/drawingml/2006/picture">
                <pic:pic>
                  <pic:nvPicPr>
                    <pic:cNvPr id="0" name="image9.png"/>
                    <pic:cNvPicPr preferRelativeResize="0"/>
                  </pic:nvPicPr>
                  <pic:blipFill>
                    <a:blip r:embed="rId9"/>
                    <a:srcRect b="0" l="0" r="0" t="0"/>
                    <a:stretch>
                      <a:fillRect/>
                    </a:stretch>
                  </pic:blipFill>
                  <pic:spPr>
                    <a:xfrm>
                      <a:off x="0" y="0"/>
                      <a:ext cx="2914650" cy="1499518"/>
                    </a:xfrm>
                    <a:prstGeom prst="rect"/>
                    <a:ln/>
                  </pic:spPr>
                </pic:pic>
              </a:graphicData>
            </a:graphic>
          </wp:inline>
        </w:drawing>
      </w:r>
      <w:r w:rsidDel="00000000" w:rsidR="00000000" w:rsidRPr="00000000">
        <w:rPr>
          <w:rtl w:val="0"/>
        </w:rPr>
      </w:r>
    </w:p>
    <w:p w:rsidR="00000000" w:rsidDel="00000000" w:rsidP="00000000" w:rsidRDefault="00000000" w:rsidRPr="00000000" w14:paraId="0000007F">
      <w:pPr>
        <w:spacing w:after="120" w:line="240" w:lineRule="auto"/>
        <w:ind w:left="1440" w:firstLine="0"/>
        <w:rPr>
          <w:rFonts w:ascii="Cambria" w:cs="Cambria" w:eastAsia="Cambria" w:hAnsi="Cambria"/>
          <w:sz w:val="24"/>
          <w:szCs w:val="24"/>
        </w:rPr>
      </w:pPr>
      <w:bookmarkStart w:colFirst="0" w:colLast="0" w:name="_7pfljlsace6r" w:id="17"/>
      <w:bookmarkEnd w:id="17"/>
      <w:r w:rsidDel="00000000" w:rsidR="00000000" w:rsidRPr="00000000">
        <w:rPr>
          <w:rtl w:val="0"/>
        </w:rPr>
      </w:r>
    </w:p>
    <w:p w:rsidR="00000000" w:rsidDel="00000000" w:rsidP="00000000" w:rsidRDefault="00000000" w:rsidRPr="00000000" w14:paraId="00000080">
      <w:pPr>
        <w:spacing w:after="120" w:line="240" w:lineRule="auto"/>
        <w:ind w:left="1440" w:firstLine="0"/>
        <w:rPr>
          <w:rFonts w:ascii="Cambria" w:cs="Cambria" w:eastAsia="Cambria" w:hAnsi="Cambria"/>
          <w:sz w:val="24"/>
          <w:szCs w:val="24"/>
        </w:rPr>
      </w:pPr>
      <w:bookmarkStart w:colFirst="0" w:colLast="0" w:name="_9dgxpo23ecar" w:id="18"/>
      <w:bookmarkEnd w:id="18"/>
      <w:r w:rsidDel="00000000" w:rsidR="00000000" w:rsidRPr="00000000">
        <w:rPr>
          <w:rFonts w:ascii="Cambria" w:cs="Cambria" w:eastAsia="Cambria" w:hAnsi="Cambria"/>
          <w:sz w:val="24"/>
          <w:szCs w:val="24"/>
          <w:rtl w:val="0"/>
        </w:rPr>
        <w:t xml:space="preserve">Convertibles have vinyl roofs that can be raised or lowered. A few late-model convertibles feature a folding metal roof that tucks away in the trunk when it is down. Some convertibles have both front and rear seats. Those without rear seats are commonly referred to as sports cars.</w:t>
      </w:r>
    </w:p>
    <w:p w:rsidR="00000000" w:rsidDel="00000000" w:rsidP="00000000" w:rsidRDefault="00000000" w:rsidRPr="00000000" w14:paraId="00000081">
      <w:pPr>
        <w:spacing w:after="120" w:line="240" w:lineRule="auto"/>
        <w:ind w:left="1440" w:firstLine="0"/>
        <w:rPr>
          <w:rFonts w:ascii="Cambria" w:cs="Cambria" w:eastAsia="Cambria" w:hAnsi="Cambria"/>
          <w:sz w:val="24"/>
          <w:szCs w:val="24"/>
        </w:rPr>
      </w:pPr>
      <w:bookmarkStart w:colFirst="0" w:colLast="0" w:name="_ktzudz3gj35e" w:id="19"/>
      <w:bookmarkEnd w:id="19"/>
      <w:r w:rsidDel="00000000" w:rsidR="00000000" w:rsidRPr="00000000">
        <w:rPr>
          <w:rFonts w:ascii="Cambria" w:cs="Cambria" w:eastAsia="Cambria" w:hAnsi="Cambria"/>
          <w:sz w:val="24"/>
          <w:szCs w:val="24"/>
        </w:rPr>
        <w:drawing>
          <wp:inline distB="114300" distT="114300" distL="114300" distR="114300">
            <wp:extent cx="3914775" cy="2647950"/>
            <wp:effectExtent b="0" l="0" r="0" t="0"/>
            <wp:docPr id="6"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3914775" cy="2647950"/>
                    </a:xfrm>
                    <a:prstGeom prst="rect"/>
                    <a:ln/>
                  </pic:spPr>
                </pic:pic>
              </a:graphicData>
            </a:graphic>
          </wp:inline>
        </w:drawing>
      </w:r>
      <w:r w:rsidDel="00000000" w:rsidR="00000000" w:rsidRPr="00000000">
        <w:rPr>
          <w:rtl w:val="0"/>
        </w:rPr>
      </w:r>
    </w:p>
    <w:p w:rsidR="00000000" w:rsidDel="00000000" w:rsidP="00000000" w:rsidRDefault="00000000" w:rsidRPr="00000000" w14:paraId="00000082">
      <w:pPr>
        <w:spacing w:after="120" w:line="240" w:lineRule="auto"/>
        <w:ind w:left="1440" w:firstLine="0"/>
        <w:rPr>
          <w:rFonts w:ascii="Cambria" w:cs="Cambria" w:eastAsia="Cambria" w:hAnsi="Cambria"/>
          <w:sz w:val="24"/>
          <w:szCs w:val="24"/>
        </w:rPr>
      </w:pPr>
      <w:bookmarkStart w:colFirst="0" w:colLast="0" w:name="_82khvmxa9a1i" w:id="20"/>
      <w:bookmarkEnd w:id="20"/>
      <w:r w:rsidDel="00000000" w:rsidR="00000000" w:rsidRPr="00000000">
        <w:rPr>
          <w:rFonts w:ascii="Cambria" w:cs="Cambria" w:eastAsia="Cambria" w:hAnsi="Cambria"/>
          <w:sz w:val="24"/>
          <w:szCs w:val="24"/>
        </w:rPr>
        <w:drawing>
          <wp:inline distB="114300" distT="114300" distL="114300" distR="114300">
            <wp:extent cx="3810000" cy="3019425"/>
            <wp:effectExtent b="0" l="0" r="0" t="0"/>
            <wp:docPr id="4"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3810000" cy="3019425"/>
                    </a:xfrm>
                    <a:prstGeom prst="rect"/>
                    <a:ln/>
                  </pic:spPr>
                </pic:pic>
              </a:graphicData>
            </a:graphic>
          </wp:inline>
        </w:drawing>
      </w:r>
      <w:r w:rsidDel="00000000" w:rsidR="00000000" w:rsidRPr="00000000">
        <w:rPr>
          <w:rFonts w:ascii="Cambria" w:cs="Cambria" w:eastAsia="Cambria" w:hAnsi="Cambria"/>
          <w:sz w:val="24"/>
          <w:szCs w:val="24"/>
        </w:rPr>
        <w:drawing>
          <wp:inline distB="114300" distT="114300" distL="114300" distR="114300">
            <wp:extent cx="4071938" cy="3190875"/>
            <wp:effectExtent b="0" l="0" r="0" t="0"/>
            <wp:docPr id="1" name="image10.png"/>
            <a:graphic>
              <a:graphicData uri="http://schemas.openxmlformats.org/drawingml/2006/picture">
                <pic:pic>
                  <pic:nvPicPr>
                    <pic:cNvPr id="0" name="image10.png"/>
                    <pic:cNvPicPr preferRelativeResize="0"/>
                  </pic:nvPicPr>
                  <pic:blipFill>
                    <a:blip r:embed="rId12"/>
                    <a:srcRect b="0" l="0" r="0" t="0"/>
                    <a:stretch>
                      <a:fillRect/>
                    </a:stretch>
                  </pic:blipFill>
                  <pic:spPr>
                    <a:xfrm>
                      <a:off x="0" y="0"/>
                      <a:ext cx="4071938" cy="3190875"/>
                    </a:xfrm>
                    <a:prstGeom prst="rect"/>
                    <a:ln/>
                  </pic:spPr>
                </pic:pic>
              </a:graphicData>
            </a:graphic>
          </wp:inline>
        </w:drawing>
      </w:r>
      <w:r w:rsidDel="00000000" w:rsidR="00000000" w:rsidRPr="00000000">
        <w:rPr>
          <w:rtl w:val="0"/>
        </w:rPr>
      </w:r>
    </w:p>
    <w:p w:rsidR="00000000" w:rsidDel="00000000" w:rsidP="00000000" w:rsidRDefault="00000000" w:rsidRPr="00000000" w14:paraId="00000083">
      <w:pPr>
        <w:spacing w:after="120" w:line="240" w:lineRule="auto"/>
        <w:ind w:left="1440" w:firstLine="0"/>
        <w:rPr>
          <w:rFonts w:ascii="Cambria" w:cs="Cambria" w:eastAsia="Cambria" w:hAnsi="Cambria"/>
          <w:sz w:val="24"/>
          <w:szCs w:val="24"/>
        </w:rPr>
      </w:pPr>
      <w:bookmarkStart w:colFirst="0" w:colLast="0" w:name="_ka1itd2fot57" w:id="21"/>
      <w:bookmarkEnd w:id="21"/>
      <w:r w:rsidDel="00000000" w:rsidR="00000000" w:rsidRPr="00000000">
        <w:rPr>
          <w:rFonts w:ascii="Cambria" w:cs="Cambria" w:eastAsia="Cambria" w:hAnsi="Cambria"/>
          <w:sz w:val="24"/>
          <w:szCs w:val="24"/>
        </w:rPr>
        <w:drawing>
          <wp:inline distB="114300" distT="114300" distL="114300" distR="114300">
            <wp:extent cx="4043363" cy="2038350"/>
            <wp:effectExtent b="0" l="0" r="0" t="0"/>
            <wp:docPr id="3" name="image3.png"/>
            <a:graphic>
              <a:graphicData uri="http://schemas.openxmlformats.org/drawingml/2006/picture">
                <pic:pic>
                  <pic:nvPicPr>
                    <pic:cNvPr id="0" name="image3.png"/>
                    <pic:cNvPicPr preferRelativeResize="0"/>
                  </pic:nvPicPr>
                  <pic:blipFill>
                    <a:blip r:embed="rId13"/>
                    <a:srcRect b="0" l="0" r="0" t="0"/>
                    <a:stretch>
                      <a:fillRect/>
                    </a:stretch>
                  </pic:blipFill>
                  <pic:spPr>
                    <a:xfrm>
                      <a:off x="0" y="0"/>
                      <a:ext cx="4043363" cy="2038350"/>
                    </a:xfrm>
                    <a:prstGeom prst="rect"/>
                    <a:ln/>
                  </pic:spPr>
                </pic:pic>
              </a:graphicData>
            </a:graphic>
          </wp:inline>
        </w:drawing>
      </w:r>
      <w:r w:rsidDel="00000000" w:rsidR="00000000" w:rsidRPr="00000000">
        <w:rPr>
          <w:rtl w:val="0"/>
        </w:rPr>
      </w:r>
    </w:p>
    <w:p w:rsidR="00000000" w:rsidDel="00000000" w:rsidP="00000000" w:rsidRDefault="00000000" w:rsidRPr="00000000" w14:paraId="00000084">
      <w:pPr>
        <w:spacing w:after="120" w:line="240" w:lineRule="auto"/>
        <w:ind w:left="1440" w:firstLine="0"/>
        <w:rPr>
          <w:rFonts w:ascii="Cambria" w:cs="Cambria" w:eastAsia="Cambria" w:hAnsi="Cambria"/>
          <w:sz w:val="24"/>
          <w:szCs w:val="24"/>
        </w:rPr>
      </w:pPr>
      <w:bookmarkStart w:colFirst="0" w:colLast="0" w:name="_8jrk0f1qqgjp" w:id="22"/>
      <w:bookmarkEnd w:id="22"/>
      <w:r w:rsidDel="00000000" w:rsidR="00000000" w:rsidRPr="00000000">
        <w:rPr>
          <w:rFonts w:ascii="Cambria" w:cs="Cambria" w:eastAsia="Cambria" w:hAnsi="Cambria"/>
          <w:sz w:val="24"/>
          <w:szCs w:val="24"/>
        </w:rPr>
        <w:drawing>
          <wp:inline distB="114300" distT="114300" distL="114300" distR="114300">
            <wp:extent cx="4048125" cy="2818879"/>
            <wp:effectExtent b="0" l="0" r="0" t="0"/>
            <wp:docPr id="7" name="image8.png"/>
            <a:graphic>
              <a:graphicData uri="http://schemas.openxmlformats.org/drawingml/2006/picture">
                <pic:pic>
                  <pic:nvPicPr>
                    <pic:cNvPr id="0" name="image8.png"/>
                    <pic:cNvPicPr preferRelativeResize="0"/>
                  </pic:nvPicPr>
                  <pic:blipFill>
                    <a:blip r:embed="rId14"/>
                    <a:srcRect b="0" l="0" r="0" t="0"/>
                    <a:stretch>
                      <a:fillRect/>
                    </a:stretch>
                  </pic:blipFill>
                  <pic:spPr>
                    <a:xfrm>
                      <a:off x="0" y="0"/>
                      <a:ext cx="4048125" cy="2818879"/>
                    </a:xfrm>
                    <a:prstGeom prst="rect"/>
                    <a:ln/>
                  </pic:spPr>
                </pic:pic>
              </a:graphicData>
            </a:graphic>
          </wp:inline>
        </w:drawing>
      </w:r>
      <w:r w:rsidDel="00000000" w:rsidR="00000000" w:rsidRPr="00000000">
        <w:rPr>
          <w:rtl w:val="0"/>
        </w:rPr>
      </w:r>
    </w:p>
    <w:p w:rsidR="00000000" w:rsidDel="00000000" w:rsidP="00000000" w:rsidRDefault="00000000" w:rsidRPr="00000000" w14:paraId="00000085">
      <w:pPr>
        <w:spacing w:after="120" w:line="240" w:lineRule="auto"/>
        <w:ind w:left="1440" w:firstLine="0"/>
        <w:rPr>
          <w:rFonts w:ascii="Cambria" w:cs="Cambria" w:eastAsia="Cambria" w:hAnsi="Cambria"/>
          <w:sz w:val="24"/>
          <w:szCs w:val="24"/>
        </w:rPr>
      </w:pPr>
      <w:bookmarkStart w:colFirst="0" w:colLast="0" w:name="_92j7g1x3hy24" w:id="23"/>
      <w:bookmarkEnd w:id="23"/>
      <w:r w:rsidDel="00000000" w:rsidR="00000000" w:rsidRPr="00000000">
        <w:rPr>
          <w:rFonts w:ascii="Cambria" w:cs="Cambria" w:eastAsia="Cambria" w:hAnsi="Cambria"/>
          <w:sz w:val="24"/>
          <w:szCs w:val="24"/>
        </w:rPr>
        <w:drawing>
          <wp:inline distB="114300" distT="114300" distL="114300" distR="114300">
            <wp:extent cx="3962400" cy="2384971"/>
            <wp:effectExtent b="0" l="0" r="0" t="0"/>
            <wp:docPr id="9" name="image6.png"/>
            <a:graphic>
              <a:graphicData uri="http://schemas.openxmlformats.org/drawingml/2006/picture">
                <pic:pic>
                  <pic:nvPicPr>
                    <pic:cNvPr id="0" name="image6.png"/>
                    <pic:cNvPicPr preferRelativeResize="0"/>
                  </pic:nvPicPr>
                  <pic:blipFill>
                    <a:blip r:embed="rId15"/>
                    <a:srcRect b="0" l="0" r="0" t="0"/>
                    <a:stretch>
                      <a:fillRect/>
                    </a:stretch>
                  </pic:blipFill>
                  <pic:spPr>
                    <a:xfrm>
                      <a:off x="0" y="0"/>
                      <a:ext cx="3962400" cy="2384971"/>
                    </a:xfrm>
                    <a:prstGeom prst="rect"/>
                    <a:ln/>
                  </pic:spPr>
                </pic:pic>
              </a:graphicData>
            </a:graphic>
          </wp:inline>
        </w:drawing>
      </w:r>
      <w:r w:rsidDel="00000000" w:rsidR="00000000" w:rsidRPr="00000000">
        <w:rPr>
          <w:rtl w:val="0"/>
        </w:rPr>
      </w:r>
    </w:p>
    <w:p w:rsidR="00000000" w:rsidDel="00000000" w:rsidP="00000000" w:rsidRDefault="00000000" w:rsidRPr="00000000" w14:paraId="00000086">
      <w:pPr>
        <w:spacing w:after="120" w:line="240" w:lineRule="auto"/>
        <w:ind w:left="1440" w:firstLine="0"/>
        <w:rPr>
          <w:rFonts w:ascii="Cambria" w:cs="Cambria" w:eastAsia="Cambria" w:hAnsi="Cambria"/>
          <w:sz w:val="24"/>
          <w:szCs w:val="24"/>
        </w:rPr>
      </w:pPr>
      <w:bookmarkStart w:colFirst="0" w:colLast="0" w:name="_tl9ri8qq0bfc" w:id="24"/>
      <w:bookmarkEnd w:id="24"/>
      <w:r w:rsidDel="00000000" w:rsidR="00000000" w:rsidRPr="00000000">
        <w:rPr>
          <w:rtl w:val="0"/>
        </w:rPr>
      </w:r>
    </w:p>
    <w:p w:rsidR="00000000" w:rsidDel="00000000" w:rsidP="00000000" w:rsidRDefault="00000000" w:rsidRPr="00000000" w14:paraId="00000087">
      <w:pPr>
        <w:spacing w:after="120" w:line="240" w:lineRule="auto"/>
        <w:ind w:left="1440" w:firstLine="0"/>
        <w:rPr>
          <w:rFonts w:ascii="Cambria" w:cs="Cambria" w:eastAsia="Cambria" w:hAnsi="Cambria"/>
          <w:b w:val="1"/>
          <w:sz w:val="24"/>
          <w:szCs w:val="24"/>
        </w:rPr>
      </w:pPr>
      <w:bookmarkStart w:colFirst="0" w:colLast="0" w:name="_kiprvpox9fe2" w:id="25"/>
      <w:bookmarkEnd w:id="25"/>
      <w:r w:rsidDel="00000000" w:rsidR="00000000" w:rsidRPr="00000000">
        <w:rPr>
          <w:rFonts w:ascii="Cambria" w:cs="Cambria" w:eastAsia="Cambria" w:hAnsi="Cambria"/>
          <w:b w:val="1"/>
          <w:sz w:val="24"/>
          <w:szCs w:val="24"/>
          <w:rtl w:val="0"/>
        </w:rPr>
        <w:t xml:space="preserve">VEHICLE DYNAMICS</w:t>
      </w:r>
    </w:p>
    <w:p w:rsidR="00000000" w:rsidDel="00000000" w:rsidP="00000000" w:rsidRDefault="00000000" w:rsidRPr="00000000" w14:paraId="00000088">
      <w:pPr>
        <w:spacing w:after="120" w:line="240" w:lineRule="auto"/>
        <w:ind w:left="1440" w:firstLine="0"/>
        <w:rPr>
          <w:rFonts w:ascii="Cambria" w:cs="Cambria" w:eastAsia="Cambria" w:hAnsi="Cambria"/>
          <w:sz w:val="24"/>
          <w:szCs w:val="24"/>
        </w:rPr>
      </w:pPr>
      <w:bookmarkStart w:colFirst="0" w:colLast="0" w:name="_a6x5x11ifaj0" w:id="26"/>
      <w:bookmarkEnd w:id="26"/>
      <w:r w:rsidDel="00000000" w:rsidR="00000000" w:rsidRPr="00000000">
        <w:rPr>
          <w:rFonts w:ascii="Cambria" w:cs="Cambria" w:eastAsia="Cambria" w:hAnsi="Cambria"/>
          <w:sz w:val="24"/>
          <w:szCs w:val="24"/>
          <w:rtl w:val="0"/>
        </w:rPr>
        <w:t xml:space="preserve">Vehicle dynamics is the study of how the vehicle will react to driver inputs on a given solid surface.</w:t>
      </w:r>
    </w:p>
    <w:p w:rsidR="00000000" w:rsidDel="00000000" w:rsidP="00000000" w:rsidRDefault="00000000" w:rsidRPr="00000000" w14:paraId="00000089">
      <w:pPr>
        <w:spacing w:after="120" w:line="240" w:lineRule="auto"/>
        <w:ind w:left="1440" w:firstLine="0"/>
        <w:rPr>
          <w:rFonts w:ascii="Cambria" w:cs="Cambria" w:eastAsia="Cambria" w:hAnsi="Cambria"/>
          <w:sz w:val="24"/>
          <w:szCs w:val="24"/>
        </w:rPr>
      </w:pPr>
      <w:bookmarkStart w:colFirst="0" w:colLast="0" w:name="_3cr4ggrv119a" w:id="27"/>
      <w:bookmarkEnd w:id="27"/>
      <w:r w:rsidDel="00000000" w:rsidR="00000000" w:rsidRPr="00000000">
        <w:rPr>
          <w:rtl w:val="0"/>
        </w:rPr>
      </w:r>
    </w:p>
    <w:p w:rsidR="00000000" w:rsidDel="00000000" w:rsidP="00000000" w:rsidRDefault="00000000" w:rsidRPr="00000000" w14:paraId="0000008A">
      <w:pPr>
        <w:spacing w:after="120" w:line="240" w:lineRule="auto"/>
        <w:ind w:left="1440" w:firstLine="0"/>
        <w:rPr>
          <w:rFonts w:ascii="Cambria" w:cs="Cambria" w:eastAsia="Cambria" w:hAnsi="Cambria"/>
          <w:sz w:val="24"/>
          <w:szCs w:val="24"/>
        </w:rPr>
      </w:pPr>
      <w:bookmarkStart w:colFirst="0" w:colLast="0" w:name="_rfnd2684iesv" w:id="28"/>
      <w:bookmarkEnd w:id="28"/>
      <w:r w:rsidDel="00000000" w:rsidR="00000000" w:rsidRPr="00000000">
        <w:rPr>
          <w:rFonts w:ascii="Cambria" w:cs="Cambria" w:eastAsia="Cambria" w:hAnsi="Cambria"/>
          <w:sz w:val="24"/>
          <w:szCs w:val="24"/>
          <w:rtl w:val="0"/>
        </w:rPr>
        <w:t xml:space="preserve">Vehicle dynamics is a part of engineering primarily based on classical mechanics.</w:t>
      </w:r>
    </w:p>
    <w:p w:rsidR="00000000" w:rsidDel="00000000" w:rsidP="00000000" w:rsidRDefault="00000000" w:rsidRPr="00000000" w14:paraId="0000008B">
      <w:pPr>
        <w:spacing w:after="120" w:line="240" w:lineRule="auto"/>
        <w:ind w:left="1440" w:firstLine="0"/>
        <w:rPr>
          <w:rFonts w:ascii="Cambria" w:cs="Cambria" w:eastAsia="Cambria" w:hAnsi="Cambria"/>
          <w:sz w:val="24"/>
          <w:szCs w:val="24"/>
        </w:rPr>
      </w:pPr>
      <w:bookmarkStart w:colFirst="0" w:colLast="0" w:name="_5tpjyld2yk94" w:id="29"/>
      <w:bookmarkEnd w:id="29"/>
      <w:r w:rsidDel="00000000" w:rsidR="00000000" w:rsidRPr="00000000">
        <w:rPr>
          <w:rtl w:val="0"/>
        </w:rPr>
      </w:r>
    </w:p>
    <w:p w:rsidR="00000000" w:rsidDel="00000000" w:rsidP="00000000" w:rsidRDefault="00000000" w:rsidRPr="00000000" w14:paraId="0000008C">
      <w:pPr>
        <w:spacing w:after="120" w:line="240" w:lineRule="auto"/>
        <w:ind w:left="1440" w:firstLine="0"/>
        <w:rPr>
          <w:rFonts w:ascii="Cambria" w:cs="Cambria" w:eastAsia="Cambria" w:hAnsi="Cambria"/>
          <w:b w:val="1"/>
          <w:sz w:val="24"/>
          <w:szCs w:val="24"/>
        </w:rPr>
      </w:pPr>
      <w:bookmarkStart w:colFirst="0" w:colLast="0" w:name="_spn1rp7phqdx" w:id="30"/>
      <w:bookmarkEnd w:id="30"/>
      <w:r w:rsidDel="00000000" w:rsidR="00000000" w:rsidRPr="00000000">
        <w:rPr>
          <w:rFonts w:ascii="Cambria" w:cs="Cambria" w:eastAsia="Cambria" w:hAnsi="Cambria"/>
          <w:b w:val="1"/>
          <w:sz w:val="24"/>
          <w:szCs w:val="24"/>
          <w:rtl w:val="0"/>
        </w:rPr>
        <w:t xml:space="preserve">Factors affecting vehicle dynamics</w:t>
      </w:r>
    </w:p>
    <w:p w:rsidR="00000000" w:rsidDel="00000000" w:rsidP="00000000" w:rsidRDefault="00000000" w:rsidRPr="00000000" w14:paraId="0000008D">
      <w:pPr>
        <w:spacing w:after="120" w:line="240" w:lineRule="auto"/>
        <w:ind w:left="1440" w:firstLine="0"/>
        <w:rPr>
          <w:rFonts w:ascii="Cambria" w:cs="Cambria" w:eastAsia="Cambria" w:hAnsi="Cambria"/>
          <w:sz w:val="24"/>
          <w:szCs w:val="24"/>
        </w:rPr>
      </w:pPr>
      <w:bookmarkStart w:colFirst="0" w:colLast="0" w:name="_z0q2k4jviorv" w:id="31"/>
      <w:bookmarkEnd w:id="31"/>
      <w:r w:rsidDel="00000000" w:rsidR="00000000" w:rsidRPr="00000000">
        <w:rPr>
          <w:rFonts w:ascii="Cambria" w:cs="Cambria" w:eastAsia="Cambria" w:hAnsi="Cambria"/>
          <w:sz w:val="24"/>
          <w:szCs w:val="24"/>
          <w:rtl w:val="0"/>
        </w:rPr>
        <w:t xml:space="preserve">The aspects of a vehicle’s design which affect the dynamics can be grouped into drive train and braking, suspension and steering, distribution of mass, aerodynamics and tires.</w:t>
      </w:r>
    </w:p>
    <w:p w:rsidR="00000000" w:rsidDel="00000000" w:rsidP="00000000" w:rsidRDefault="00000000" w:rsidRPr="00000000" w14:paraId="0000008E">
      <w:pPr>
        <w:numPr>
          <w:ilvl w:val="0"/>
          <w:numId w:val="1"/>
        </w:numPr>
        <w:spacing w:after="0" w:afterAutospacing="0" w:line="240" w:lineRule="auto"/>
        <w:ind w:left="2160" w:hanging="360"/>
        <w:rPr>
          <w:rFonts w:ascii="Cambria" w:cs="Cambria" w:eastAsia="Cambria" w:hAnsi="Cambria"/>
          <w:sz w:val="24"/>
          <w:szCs w:val="24"/>
          <w:u w:val="none"/>
        </w:rPr>
      </w:pPr>
      <w:bookmarkStart w:colFirst="0" w:colLast="0" w:name="_7bmfpn9ot2e4" w:id="32"/>
      <w:bookmarkEnd w:id="32"/>
      <w:r w:rsidDel="00000000" w:rsidR="00000000" w:rsidRPr="00000000">
        <w:rPr>
          <w:rFonts w:ascii="Cambria" w:cs="Cambria" w:eastAsia="Cambria" w:hAnsi="Cambria"/>
          <w:sz w:val="24"/>
          <w:szCs w:val="24"/>
          <w:rtl w:val="0"/>
        </w:rPr>
        <w:t xml:space="preserve">Drivetrain and braking</w:t>
      </w:r>
    </w:p>
    <w:p w:rsidR="00000000" w:rsidDel="00000000" w:rsidP="00000000" w:rsidRDefault="00000000" w:rsidRPr="00000000" w14:paraId="0000008F">
      <w:pPr>
        <w:numPr>
          <w:ilvl w:val="0"/>
          <w:numId w:val="1"/>
        </w:numPr>
        <w:spacing w:after="0" w:afterAutospacing="0" w:line="240" w:lineRule="auto"/>
        <w:ind w:left="2160" w:hanging="360"/>
        <w:rPr>
          <w:rFonts w:ascii="Cambria" w:cs="Cambria" w:eastAsia="Cambria" w:hAnsi="Cambria"/>
          <w:sz w:val="24"/>
          <w:szCs w:val="24"/>
          <w:u w:val="none"/>
        </w:rPr>
      </w:pPr>
      <w:bookmarkStart w:colFirst="0" w:colLast="0" w:name="_9h9cmirl9ag1" w:id="33"/>
      <w:bookmarkEnd w:id="33"/>
      <w:r w:rsidDel="00000000" w:rsidR="00000000" w:rsidRPr="00000000">
        <w:rPr>
          <w:rFonts w:ascii="Cambria" w:cs="Cambria" w:eastAsia="Cambria" w:hAnsi="Cambria"/>
          <w:sz w:val="24"/>
          <w:szCs w:val="24"/>
          <w:rtl w:val="0"/>
        </w:rPr>
        <w:t xml:space="preserve">Suspension and steering (some attributes relate to the geometry of suspension, steering and chassis.)</w:t>
      </w:r>
    </w:p>
    <w:p w:rsidR="00000000" w:rsidDel="00000000" w:rsidP="00000000" w:rsidRDefault="00000000" w:rsidRPr="00000000" w14:paraId="00000090">
      <w:pPr>
        <w:numPr>
          <w:ilvl w:val="0"/>
          <w:numId w:val="1"/>
        </w:numPr>
        <w:spacing w:after="0" w:afterAutospacing="0" w:line="240" w:lineRule="auto"/>
        <w:ind w:left="2160" w:hanging="360"/>
        <w:rPr>
          <w:rFonts w:ascii="Cambria" w:cs="Cambria" w:eastAsia="Cambria" w:hAnsi="Cambria"/>
          <w:sz w:val="24"/>
          <w:szCs w:val="24"/>
          <w:u w:val="none"/>
        </w:rPr>
      </w:pPr>
      <w:bookmarkStart w:colFirst="0" w:colLast="0" w:name="_jkdd83yimz7b" w:id="34"/>
      <w:bookmarkEnd w:id="34"/>
      <w:r w:rsidDel="00000000" w:rsidR="00000000" w:rsidRPr="00000000">
        <w:rPr>
          <w:rFonts w:ascii="Cambria" w:cs="Cambria" w:eastAsia="Cambria" w:hAnsi="Cambria"/>
          <w:sz w:val="24"/>
          <w:szCs w:val="24"/>
          <w:rtl w:val="0"/>
        </w:rPr>
        <w:t xml:space="preserve">Distribution of mass (some attributes or aspects of vehicle dynamics are purely due to mass and its distribution)</w:t>
      </w:r>
    </w:p>
    <w:p w:rsidR="00000000" w:rsidDel="00000000" w:rsidP="00000000" w:rsidRDefault="00000000" w:rsidRPr="00000000" w14:paraId="00000091">
      <w:pPr>
        <w:numPr>
          <w:ilvl w:val="0"/>
          <w:numId w:val="1"/>
        </w:numPr>
        <w:spacing w:after="0" w:afterAutospacing="0" w:line="240" w:lineRule="auto"/>
        <w:ind w:left="2160" w:hanging="360"/>
        <w:rPr>
          <w:rFonts w:ascii="Cambria" w:cs="Cambria" w:eastAsia="Cambria" w:hAnsi="Cambria"/>
          <w:sz w:val="24"/>
          <w:szCs w:val="24"/>
          <w:u w:val="none"/>
        </w:rPr>
      </w:pPr>
      <w:bookmarkStart w:colFirst="0" w:colLast="0" w:name="_327x25aqq8lg" w:id="35"/>
      <w:bookmarkEnd w:id="35"/>
      <w:r w:rsidDel="00000000" w:rsidR="00000000" w:rsidRPr="00000000">
        <w:rPr>
          <w:rFonts w:ascii="Cambria" w:cs="Cambria" w:eastAsia="Cambria" w:hAnsi="Cambria"/>
          <w:sz w:val="24"/>
          <w:szCs w:val="24"/>
          <w:rtl w:val="0"/>
        </w:rPr>
        <w:t xml:space="preserve">Aerodynamics (some attributes or aspects of vehicle dynamics are purely aerodynamics)</w:t>
      </w:r>
    </w:p>
    <w:p w:rsidR="00000000" w:rsidDel="00000000" w:rsidP="00000000" w:rsidRDefault="00000000" w:rsidRPr="00000000" w14:paraId="00000092">
      <w:pPr>
        <w:numPr>
          <w:ilvl w:val="0"/>
          <w:numId w:val="2"/>
        </w:numPr>
        <w:spacing w:after="0" w:afterAutospacing="0" w:line="240" w:lineRule="auto"/>
        <w:ind w:left="2880" w:hanging="360"/>
        <w:rPr>
          <w:rFonts w:ascii="Cambria" w:cs="Cambria" w:eastAsia="Cambria" w:hAnsi="Cambria"/>
          <w:sz w:val="24"/>
          <w:szCs w:val="24"/>
          <w:u w:val="none"/>
        </w:rPr>
      </w:pPr>
      <w:bookmarkStart w:colFirst="0" w:colLast="0" w:name="_dnxxc2brr9f2" w:id="36"/>
      <w:bookmarkEnd w:id="36"/>
      <w:r w:rsidDel="00000000" w:rsidR="00000000" w:rsidRPr="00000000">
        <w:rPr>
          <w:rFonts w:ascii="Cambria" w:cs="Cambria" w:eastAsia="Cambria" w:hAnsi="Cambria"/>
          <w:sz w:val="24"/>
          <w:szCs w:val="24"/>
          <w:rtl w:val="0"/>
        </w:rPr>
        <w:t xml:space="preserve">Automobile drag coefficient</w:t>
      </w:r>
    </w:p>
    <w:p w:rsidR="00000000" w:rsidDel="00000000" w:rsidP="00000000" w:rsidRDefault="00000000" w:rsidRPr="00000000" w14:paraId="00000093">
      <w:pPr>
        <w:numPr>
          <w:ilvl w:val="0"/>
          <w:numId w:val="2"/>
        </w:numPr>
        <w:spacing w:after="0" w:afterAutospacing="0" w:line="240" w:lineRule="auto"/>
        <w:ind w:left="2880" w:hanging="360"/>
        <w:rPr>
          <w:rFonts w:ascii="Cambria" w:cs="Cambria" w:eastAsia="Cambria" w:hAnsi="Cambria"/>
          <w:sz w:val="24"/>
          <w:szCs w:val="24"/>
          <w:u w:val="none"/>
        </w:rPr>
      </w:pPr>
      <w:bookmarkStart w:colFirst="0" w:colLast="0" w:name="_wlkr4nm4hppn" w:id="37"/>
      <w:bookmarkEnd w:id="37"/>
      <w:r w:rsidDel="00000000" w:rsidR="00000000" w:rsidRPr="00000000">
        <w:rPr>
          <w:rFonts w:ascii="Cambria" w:cs="Cambria" w:eastAsia="Cambria" w:hAnsi="Cambria"/>
          <w:sz w:val="24"/>
          <w:szCs w:val="24"/>
          <w:rtl w:val="0"/>
        </w:rPr>
        <w:t xml:space="preserve">Automotive aerodynamics</w:t>
      </w:r>
    </w:p>
    <w:p w:rsidR="00000000" w:rsidDel="00000000" w:rsidP="00000000" w:rsidRDefault="00000000" w:rsidRPr="00000000" w14:paraId="00000094">
      <w:pPr>
        <w:numPr>
          <w:ilvl w:val="0"/>
          <w:numId w:val="2"/>
        </w:numPr>
        <w:spacing w:after="0" w:afterAutospacing="0" w:line="240" w:lineRule="auto"/>
        <w:ind w:left="2880" w:hanging="360"/>
        <w:rPr>
          <w:rFonts w:ascii="Cambria" w:cs="Cambria" w:eastAsia="Cambria" w:hAnsi="Cambria"/>
          <w:sz w:val="24"/>
          <w:szCs w:val="24"/>
          <w:u w:val="none"/>
        </w:rPr>
      </w:pPr>
      <w:bookmarkStart w:colFirst="0" w:colLast="0" w:name="_gj2syas5ffva" w:id="38"/>
      <w:bookmarkEnd w:id="38"/>
      <w:r w:rsidDel="00000000" w:rsidR="00000000" w:rsidRPr="00000000">
        <w:rPr>
          <w:rFonts w:ascii="Cambria" w:cs="Cambria" w:eastAsia="Cambria" w:hAnsi="Cambria"/>
          <w:sz w:val="24"/>
          <w:szCs w:val="24"/>
          <w:rtl w:val="0"/>
        </w:rPr>
        <w:t xml:space="preserve">Center of pressure</w:t>
      </w:r>
    </w:p>
    <w:p w:rsidR="00000000" w:rsidDel="00000000" w:rsidP="00000000" w:rsidRDefault="00000000" w:rsidRPr="00000000" w14:paraId="00000095">
      <w:pPr>
        <w:numPr>
          <w:ilvl w:val="0"/>
          <w:numId w:val="2"/>
        </w:numPr>
        <w:spacing w:after="0" w:afterAutospacing="0" w:line="240" w:lineRule="auto"/>
        <w:ind w:left="2880" w:hanging="360"/>
        <w:rPr>
          <w:rFonts w:ascii="Cambria" w:cs="Cambria" w:eastAsia="Cambria" w:hAnsi="Cambria"/>
          <w:sz w:val="24"/>
          <w:szCs w:val="24"/>
          <w:u w:val="none"/>
        </w:rPr>
      </w:pPr>
      <w:bookmarkStart w:colFirst="0" w:colLast="0" w:name="_a86yavacbjwy" w:id="39"/>
      <w:bookmarkEnd w:id="39"/>
      <w:r w:rsidDel="00000000" w:rsidR="00000000" w:rsidRPr="00000000">
        <w:rPr>
          <w:rFonts w:ascii="Cambria" w:cs="Cambria" w:eastAsia="Cambria" w:hAnsi="Cambria"/>
          <w:sz w:val="24"/>
          <w:szCs w:val="24"/>
          <w:rtl w:val="0"/>
        </w:rPr>
        <w:t xml:space="preserve">Downforce</w:t>
      </w:r>
    </w:p>
    <w:p w:rsidR="00000000" w:rsidDel="00000000" w:rsidP="00000000" w:rsidRDefault="00000000" w:rsidRPr="00000000" w14:paraId="00000096">
      <w:pPr>
        <w:numPr>
          <w:ilvl w:val="0"/>
          <w:numId w:val="2"/>
        </w:numPr>
        <w:spacing w:after="0" w:afterAutospacing="0" w:line="240" w:lineRule="auto"/>
        <w:ind w:left="2880" w:hanging="360"/>
        <w:rPr>
          <w:rFonts w:ascii="Cambria" w:cs="Cambria" w:eastAsia="Cambria" w:hAnsi="Cambria"/>
          <w:sz w:val="24"/>
          <w:szCs w:val="24"/>
          <w:u w:val="none"/>
        </w:rPr>
      </w:pPr>
      <w:bookmarkStart w:colFirst="0" w:colLast="0" w:name="_j9whvpnmxcbt" w:id="40"/>
      <w:bookmarkEnd w:id="40"/>
      <w:r w:rsidDel="00000000" w:rsidR="00000000" w:rsidRPr="00000000">
        <w:rPr>
          <w:rFonts w:ascii="Cambria" w:cs="Cambria" w:eastAsia="Cambria" w:hAnsi="Cambria"/>
          <w:sz w:val="24"/>
          <w:szCs w:val="24"/>
          <w:rtl w:val="0"/>
        </w:rPr>
        <w:t xml:space="preserve">Ground effect in cars</w:t>
      </w:r>
    </w:p>
    <w:p w:rsidR="00000000" w:rsidDel="00000000" w:rsidP="00000000" w:rsidRDefault="00000000" w:rsidRPr="00000000" w14:paraId="00000097">
      <w:pPr>
        <w:numPr>
          <w:ilvl w:val="0"/>
          <w:numId w:val="1"/>
        </w:numPr>
        <w:spacing w:after="0" w:afterAutospacing="0" w:line="240" w:lineRule="auto"/>
        <w:ind w:left="2160" w:hanging="360"/>
        <w:rPr>
          <w:rFonts w:ascii="Cambria" w:cs="Cambria" w:eastAsia="Cambria" w:hAnsi="Cambria"/>
          <w:sz w:val="24"/>
          <w:szCs w:val="24"/>
          <w:u w:val="none"/>
        </w:rPr>
      </w:pPr>
      <w:bookmarkStart w:colFirst="0" w:colLast="0" w:name="_ot8p40vswsjy" w:id="41"/>
      <w:bookmarkEnd w:id="41"/>
      <w:r w:rsidDel="00000000" w:rsidR="00000000" w:rsidRPr="00000000">
        <w:rPr>
          <w:rFonts w:ascii="Cambria" w:cs="Cambria" w:eastAsia="Cambria" w:hAnsi="Cambria"/>
          <w:sz w:val="24"/>
          <w:szCs w:val="24"/>
          <w:rtl w:val="0"/>
        </w:rPr>
        <w:t xml:space="preserve">Tires</w:t>
      </w:r>
    </w:p>
    <w:p w:rsidR="00000000" w:rsidDel="00000000" w:rsidP="00000000" w:rsidRDefault="00000000" w:rsidRPr="00000000" w14:paraId="00000098">
      <w:pPr>
        <w:numPr>
          <w:ilvl w:val="0"/>
          <w:numId w:val="1"/>
        </w:numPr>
        <w:spacing w:after="120" w:line="240" w:lineRule="auto"/>
        <w:ind w:left="2160" w:hanging="360"/>
        <w:rPr>
          <w:rFonts w:ascii="Cambria" w:cs="Cambria" w:eastAsia="Cambria" w:hAnsi="Cambria"/>
          <w:sz w:val="24"/>
          <w:szCs w:val="24"/>
          <w:u w:val="none"/>
        </w:rPr>
      </w:pPr>
      <w:bookmarkStart w:colFirst="0" w:colLast="0" w:name="_p21t9c4f5883" w:id="42"/>
      <w:bookmarkEnd w:id="42"/>
      <w:r w:rsidDel="00000000" w:rsidR="00000000" w:rsidRPr="00000000">
        <w:rPr>
          <w:rFonts w:ascii="Cambria" w:cs="Cambria" w:eastAsia="Cambria" w:hAnsi="Cambria"/>
          <w:sz w:val="24"/>
          <w:szCs w:val="24"/>
          <w:rtl w:val="0"/>
        </w:rPr>
        <w:t xml:space="preserve">Vehicle behaviours</w:t>
      </w:r>
    </w:p>
    <w:p w:rsidR="00000000" w:rsidDel="00000000" w:rsidP="00000000" w:rsidRDefault="00000000" w:rsidRPr="00000000" w14:paraId="00000099">
      <w:pPr>
        <w:spacing w:after="120" w:line="240" w:lineRule="auto"/>
        <w:ind w:left="2160" w:firstLine="0"/>
        <w:rPr>
          <w:rFonts w:ascii="Cambria" w:cs="Cambria" w:eastAsia="Cambria" w:hAnsi="Cambria"/>
          <w:sz w:val="24"/>
          <w:szCs w:val="24"/>
        </w:rPr>
      </w:pPr>
      <w:bookmarkStart w:colFirst="0" w:colLast="0" w:name="_s2b9ojsemrm0" w:id="43"/>
      <w:bookmarkEnd w:id="43"/>
      <w:r w:rsidDel="00000000" w:rsidR="00000000" w:rsidRPr="00000000">
        <w:rPr>
          <w:rtl w:val="0"/>
        </w:rPr>
      </w:r>
    </w:p>
    <w:p w:rsidR="00000000" w:rsidDel="00000000" w:rsidP="00000000" w:rsidRDefault="00000000" w:rsidRPr="00000000" w14:paraId="0000009A">
      <w:pPr>
        <w:spacing w:after="120" w:line="240" w:lineRule="auto"/>
        <w:ind w:left="1170" w:firstLine="0"/>
        <w:rPr>
          <w:rFonts w:ascii="Cambria" w:cs="Cambria" w:eastAsia="Cambria" w:hAnsi="Cambria"/>
          <w:sz w:val="24"/>
          <w:szCs w:val="24"/>
        </w:rPr>
      </w:pPr>
      <w:bookmarkStart w:colFirst="0" w:colLast="0" w:name="_324tfq564l52" w:id="44"/>
      <w:bookmarkEnd w:id="44"/>
      <w:r w:rsidDel="00000000" w:rsidR="00000000" w:rsidRPr="00000000">
        <w:rPr>
          <w:rFonts w:ascii="Cambria" w:cs="Cambria" w:eastAsia="Cambria" w:hAnsi="Cambria"/>
          <w:b w:val="1"/>
          <w:sz w:val="24"/>
          <w:szCs w:val="24"/>
          <w:rtl w:val="0"/>
        </w:rPr>
        <w:t xml:space="preserve">POWER TRAIN</w:t>
      </w:r>
      <w:r w:rsidDel="00000000" w:rsidR="00000000" w:rsidRPr="00000000">
        <w:rPr>
          <w:rtl w:val="0"/>
        </w:rPr>
      </w:r>
    </w:p>
    <w:p w:rsidR="00000000" w:rsidDel="00000000" w:rsidP="00000000" w:rsidRDefault="00000000" w:rsidRPr="00000000" w14:paraId="0000009B">
      <w:pPr>
        <w:spacing w:after="120" w:line="240" w:lineRule="auto"/>
        <w:ind w:left="1170" w:firstLine="0"/>
        <w:rPr>
          <w:rFonts w:ascii="Cambria" w:cs="Cambria" w:eastAsia="Cambria" w:hAnsi="Cambria"/>
          <w:sz w:val="24"/>
          <w:szCs w:val="24"/>
        </w:rPr>
      </w:pPr>
      <w:bookmarkStart w:colFirst="0" w:colLast="0" w:name="_ibvt4jj1nyfq" w:id="45"/>
      <w:bookmarkEnd w:id="45"/>
      <w:r w:rsidDel="00000000" w:rsidR="00000000" w:rsidRPr="00000000">
        <w:rPr>
          <w:rtl w:val="0"/>
        </w:rPr>
      </w:r>
    </w:p>
    <w:p w:rsidR="00000000" w:rsidDel="00000000" w:rsidP="00000000" w:rsidRDefault="00000000" w:rsidRPr="00000000" w14:paraId="0000009C">
      <w:pPr>
        <w:spacing w:after="120" w:line="240" w:lineRule="auto"/>
        <w:ind w:left="1170" w:firstLine="0"/>
        <w:rPr>
          <w:rFonts w:ascii="Cambria" w:cs="Cambria" w:eastAsia="Cambria" w:hAnsi="Cambria"/>
          <w:sz w:val="24"/>
          <w:szCs w:val="24"/>
        </w:rPr>
      </w:pPr>
      <w:bookmarkStart w:colFirst="0" w:colLast="0" w:name="_c0llkcuw9m11" w:id="46"/>
      <w:bookmarkEnd w:id="46"/>
      <w:r w:rsidDel="00000000" w:rsidR="00000000" w:rsidRPr="00000000">
        <w:rPr>
          <w:rFonts w:ascii="Cambria" w:cs="Cambria" w:eastAsia="Cambria" w:hAnsi="Cambria"/>
          <w:b w:val="1"/>
          <w:sz w:val="24"/>
          <w:szCs w:val="24"/>
          <w:rtl w:val="0"/>
        </w:rPr>
        <w:t xml:space="preserve">Kinds of power train- </w:t>
      </w:r>
      <w:r w:rsidDel="00000000" w:rsidR="00000000" w:rsidRPr="00000000">
        <w:rPr>
          <w:rFonts w:ascii="Cambria" w:cs="Cambria" w:eastAsia="Cambria" w:hAnsi="Cambria"/>
          <w:sz w:val="24"/>
          <w:szCs w:val="24"/>
          <w:rtl w:val="0"/>
        </w:rPr>
        <w:t xml:space="preserve">there are two types of power train setups--- the front wheel drive and the rear wheel drive. The front wheel drive powertrain employs a horizontally opposed engine. The transmission also sits sideways. The driveshafts (there are two of them) go to the front wheels via a hub bearing. In a rear wheel drive powertrain setup, the engine faces the front car, and the transmission is behind the engine. There is one driveshaft (it may be inmore than one piece, as in some trucks), which leads to the rear end. The axles protrude from either side of the rear to the wheels.</w:t>
      </w:r>
    </w:p>
    <w:p w:rsidR="00000000" w:rsidDel="00000000" w:rsidP="00000000" w:rsidRDefault="00000000" w:rsidRPr="00000000" w14:paraId="0000009D">
      <w:pPr>
        <w:spacing w:after="120" w:line="240" w:lineRule="auto"/>
        <w:ind w:left="1170" w:firstLine="0"/>
        <w:rPr>
          <w:rFonts w:ascii="Cambria" w:cs="Cambria" w:eastAsia="Cambria" w:hAnsi="Cambria"/>
          <w:sz w:val="24"/>
          <w:szCs w:val="24"/>
        </w:rPr>
      </w:pPr>
      <w:bookmarkStart w:colFirst="0" w:colLast="0" w:name="_c2kfm35ofcos" w:id="47"/>
      <w:bookmarkEnd w:id="47"/>
      <w:r w:rsidDel="00000000" w:rsidR="00000000" w:rsidRPr="00000000">
        <w:rPr>
          <w:rtl w:val="0"/>
        </w:rPr>
      </w:r>
    </w:p>
    <w:p w:rsidR="00000000" w:rsidDel="00000000" w:rsidP="00000000" w:rsidRDefault="00000000" w:rsidRPr="00000000" w14:paraId="0000009E">
      <w:pPr>
        <w:spacing w:after="120" w:line="240" w:lineRule="auto"/>
        <w:ind w:left="1170" w:firstLine="0"/>
        <w:rPr>
          <w:rFonts w:ascii="Cambria" w:cs="Cambria" w:eastAsia="Cambria" w:hAnsi="Cambria"/>
          <w:sz w:val="24"/>
          <w:szCs w:val="24"/>
        </w:rPr>
      </w:pPr>
      <w:bookmarkStart w:colFirst="0" w:colLast="0" w:name="_8kkp1ktn2mnu" w:id="48"/>
      <w:bookmarkEnd w:id="48"/>
      <w:r w:rsidDel="00000000" w:rsidR="00000000" w:rsidRPr="00000000">
        <w:rPr>
          <w:rFonts w:ascii="Cambria" w:cs="Cambria" w:eastAsia="Cambria" w:hAnsi="Cambria"/>
          <w:b w:val="1"/>
          <w:sz w:val="24"/>
          <w:szCs w:val="24"/>
          <w:rtl w:val="0"/>
        </w:rPr>
        <w:t xml:space="preserve">Function of powertrain- </w:t>
      </w:r>
      <w:r w:rsidDel="00000000" w:rsidR="00000000" w:rsidRPr="00000000">
        <w:rPr>
          <w:rFonts w:ascii="Cambria" w:cs="Cambria" w:eastAsia="Cambria" w:hAnsi="Cambria"/>
          <w:sz w:val="24"/>
          <w:szCs w:val="24"/>
          <w:rtl w:val="0"/>
        </w:rPr>
        <w:t xml:space="preserve">the power train provides power to the car. Power is made by the engine, then transferred to the driveshaft through the transmission. The driveshaft, in a rear wheel drive car, turns the gear in the rear, which in turn turns the axles and finally, the wheels. The rear and the axles are also part of the drivetrain.</w:t>
      </w:r>
    </w:p>
    <w:p w:rsidR="00000000" w:rsidDel="00000000" w:rsidP="00000000" w:rsidRDefault="00000000" w:rsidRPr="00000000" w14:paraId="0000009F">
      <w:pPr>
        <w:spacing w:after="120" w:line="240" w:lineRule="auto"/>
        <w:ind w:left="1170" w:firstLine="0"/>
        <w:rPr>
          <w:rFonts w:ascii="Cambria" w:cs="Cambria" w:eastAsia="Cambria" w:hAnsi="Cambria"/>
          <w:sz w:val="24"/>
          <w:szCs w:val="24"/>
        </w:rPr>
      </w:pPr>
      <w:bookmarkStart w:colFirst="0" w:colLast="0" w:name="_gro1v8rba186" w:id="49"/>
      <w:bookmarkEnd w:id="49"/>
      <w:r w:rsidDel="00000000" w:rsidR="00000000" w:rsidRPr="00000000">
        <w:rPr>
          <w:rtl w:val="0"/>
        </w:rPr>
      </w:r>
    </w:p>
    <w:p w:rsidR="00000000" w:rsidDel="00000000" w:rsidP="00000000" w:rsidRDefault="00000000" w:rsidRPr="00000000" w14:paraId="000000A0">
      <w:pPr>
        <w:spacing w:after="120" w:line="240" w:lineRule="auto"/>
        <w:ind w:left="1170" w:firstLine="0"/>
        <w:rPr>
          <w:rFonts w:ascii="Cambria" w:cs="Cambria" w:eastAsia="Cambria" w:hAnsi="Cambria"/>
          <w:b w:val="1"/>
          <w:sz w:val="24"/>
          <w:szCs w:val="24"/>
        </w:rPr>
      </w:pPr>
      <w:bookmarkStart w:colFirst="0" w:colLast="0" w:name="_90wfbqepjm7m" w:id="50"/>
      <w:bookmarkEnd w:id="50"/>
      <w:r w:rsidDel="00000000" w:rsidR="00000000" w:rsidRPr="00000000">
        <w:rPr>
          <w:rFonts w:ascii="Cambria" w:cs="Cambria" w:eastAsia="Cambria" w:hAnsi="Cambria"/>
          <w:b w:val="1"/>
          <w:sz w:val="24"/>
          <w:szCs w:val="24"/>
          <w:rtl w:val="0"/>
        </w:rPr>
        <w:t xml:space="preserve">SAFETY PRACTICES</w:t>
      </w:r>
    </w:p>
    <w:p w:rsidR="00000000" w:rsidDel="00000000" w:rsidP="00000000" w:rsidRDefault="00000000" w:rsidRPr="00000000" w14:paraId="000000A1">
      <w:pPr>
        <w:spacing w:after="120" w:line="240" w:lineRule="auto"/>
        <w:ind w:left="1170" w:firstLine="0"/>
        <w:rPr>
          <w:rFonts w:ascii="Cambria" w:cs="Cambria" w:eastAsia="Cambria" w:hAnsi="Cambria"/>
          <w:b w:val="1"/>
          <w:sz w:val="24"/>
          <w:szCs w:val="24"/>
        </w:rPr>
      </w:pPr>
      <w:bookmarkStart w:colFirst="0" w:colLast="0" w:name="_gi6551m8gkz2" w:id="51"/>
      <w:bookmarkEnd w:id="51"/>
      <w:r w:rsidDel="00000000" w:rsidR="00000000" w:rsidRPr="00000000">
        <w:rPr>
          <w:rtl w:val="0"/>
        </w:rPr>
      </w:r>
    </w:p>
    <w:p w:rsidR="00000000" w:rsidDel="00000000" w:rsidP="00000000" w:rsidRDefault="00000000" w:rsidRPr="00000000" w14:paraId="000000A2">
      <w:pPr>
        <w:spacing w:after="120" w:line="240" w:lineRule="auto"/>
        <w:ind w:left="1170" w:firstLine="0"/>
        <w:rPr>
          <w:rFonts w:ascii="Cambria" w:cs="Cambria" w:eastAsia="Cambria" w:hAnsi="Cambria"/>
          <w:sz w:val="24"/>
          <w:szCs w:val="24"/>
        </w:rPr>
      </w:pPr>
      <w:bookmarkStart w:colFirst="0" w:colLast="0" w:name="_8f6jyzxisezp" w:id="52"/>
      <w:bookmarkEnd w:id="52"/>
      <w:r w:rsidDel="00000000" w:rsidR="00000000" w:rsidRPr="00000000">
        <w:rPr>
          <w:rFonts w:ascii="Cambria" w:cs="Cambria" w:eastAsia="Cambria" w:hAnsi="Cambria"/>
          <w:b w:val="1"/>
          <w:sz w:val="24"/>
          <w:szCs w:val="24"/>
          <w:rtl w:val="0"/>
        </w:rPr>
        <w:t xml:space="preserve">OSHS - </w:t>
      </w:r>
      <w:r w:rsidDel="00000000" w:rsidR="00000000" w:rsidRPr="00000000">
        <w:rPr>
          <w:rFonts w:ascii="Cambria" w:cs="Cambria" w:eastAsia="Cambria" w:hAnsi="Cambria"/>
          <w:sz w:val="24"/>
          <w:szCs w:val="24"/>
          <w:rtl w:val="0"/>
        </w:rPr>
        <w:t xml:space="preserve">By taking these things into consideration, you can protect the most important things to your business. To get a sense of whether your safety measures are already enough, ask yourself how they affect the people in the garage, equipment, the vehicles, and the shop itself? If your safety measures do not endanger any of those aspects of your shop, you are on the right track.</w:t>
      </w:r>
    </w:p>
    <w:p w:rsidR="00000000" w:rsidDel="00000000" w:rsidP="00000000" w:rsidRDefault="00000000" w:rsidRPr="00000000" w14:paraId="000000A3">
      <w:pPr>
        <w:spacing w:after="120" w:line="240" w:lineRule="auto"/>
        <w:ind w:left="1440" w:firstLine="0"/>
        <w:rPr>
          <w:rFonts w:ascii="Cambria" w:cs="Cambria" w:eastAsia="Cambria" w:hAnsi="Cambria"/>
          <w:sz w:val="24"/>
          <w:szCs w:val="24"/>
        </w:rPr>
      </w:pPr>
      <w:bookmarkStart w:colFirst="0" w:colLast="0" w:name="_a7ry42gcaieo" w:id="53"/>
      <w:bookmarkEnd w:id="53"/>
      <w:r w:rsidDel="00000000" w:rsidR="00000000" w:rsidRPr="00000000">
        <w:rPr>
          <w:rtl w:val="0"/>
        </w:rPr>
      </w:r>
    </w:p>
    <w:p w:rsidR="00000000" w:rsidDel="00000000" w:rsidP="00000000" w:rsidRDefault="00000000" w:rsidRPr="00000000" w14:paraId="000000A4">
      <w:pPr>
        <w:spacing w:after="120" w:line="240" w:lineRule="auto"/>
        <w:ind w:left="1440" w:firstLine="0"/>
        <w:rPr>
          <w:rFonts w:ascii="Cambria" w:cs="Cambria" w:eastAsia="Cambria" w:hAnsi="Cambria"/>
          <w:sz w:val="24"/>
          <w:szCs w:val="24"/>
        </w:rPr>
      </w:pPr>
      <w:bookmarkStart w:colFirst="0" w:colLast="0" w:name="_f4k1ctlkclwv" w:id="54"/>
      <w:bookmarkEnd w:id="54"/>
      <w:r w:rsidDel="00000000" w:rsidR="00000000" w:rsidRPr="00000000">
        <w:rPr>
          <w:rtl w:val="0"/>
        </w:rPr>
      </w:r>
    </w:p>
    <w:p w:rsidR="00000000" w:rsidDel="00000000" w:rsidP="00000000" w:rsidRDefault="00000000" w:rsidRPr="00000000" w14:paraId="000000A5">
      <w:pPr>
        <w:tabs>
          <w:tab w:val="left" w:pos="1418"/>
        </w:tabs>
        <w:spacing w:after="120" w:line="240" w:lineRule="auto"/>
        <w:ind w:left="3150" w:firstLine="0"/>
        <w:rPr>
          <w:rFonts w:ascii="Cambria" w:cs="Cambria" w:eastAsia="Cambria" w:hAnsi="Cambria"/>
          <w:sz w:val="24"/>
          <w:szCs w:val="24"/>
        </w:rPr>
      </w:pPr>
      <w:bookmarkStart w:colFirst="0" w:colLast="0" w:name="_jmfhlnxz8yiv" w:id="55"/>
      <w:bookmarkEnd w:id="55"/>
      <w:r w:rsidDel="00000000" w:rsidR="00000000" w:rsidRPr="00000000">
        <w:rPr>
          <w:rtl w:val="0"/>
        </w:rPr>
      </w:r>
    </w:p>
    <w:sectPr>
      <w:footerReference r:id="rId16"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Bookman Old Style"/>
  <w:font w:name="Arial Black">
    <w:embedRegular w:fontKey="{00000000-0000-0000-0000-000000000000}" r:id="rId1"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6">
    <w:pPr>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
    <w:lvl w:ilvl="0">
      <w:start w:val="1"/>
      <w:numFmt w:val="bullet"/>
      <w:lvlText w:val="-"/>
      <w:lvlJc w:val="left"/>
      <w:pPr>
        <w:ind w:left="2880" w:hanging="360"/>
      </w:pPr>
      <w:rPr>
        <w:u w:val="none"/>
      </w:rPr>
    </w:lvl>
    <w:lvl w:ilvl="1">
      <w:start w:val="1"/>
      <w:numFmt w:val="bullet"/>
      <w:lvlText w:val="-"/>
      <w:lvlJc w:val="left"/>
      <w:pPr>
        <w:ind w:left="3600" w:hanging="360"/>
      </w:pPr>
      <w:rPr>
        <w:u w:val="none"/>
      </w:rPr>
    </w:lvl>
    <w:lvl w:ilvl="2">
      <w:start w:val="1"/>
      <w:numFmt w:val="bullet"/>
      <w:lvlText w:val="-"/>
      <w:lvlJc w:val="left"/>
      <w:pPr>
        <w:ind w:left="4320" w:hanging="360"/>
      </w:pPr>
      <w:rPr>
        <w:u w:val="none"/>
      </w:rPr>
    </w:lvl>
    <w:lvl w:ilvl="3">
      <w:start w:val="1"/>
      <w:numFmt w:val="bullet"/>
      <w:lvlText w:val="-"/>
      <w:lvlJc w:val="left"/>
      <w:pPr>
        <w:ind w:left="5040" w:hanging="360"/>
      </w:pPr>
      <w:rPr>
        <w:u w:val="none"/>
      </w:rPr>
    </w:lvl>
    <w:lvl w:ilvl="4">
      <w:start w:val="1"/>
      <w:numFmt w:val="bullet"/>
      <w:lvlText w:val="-"/>
      <w:lvlJc w:val="left"/>
      <w:pPr>
        <w:ind w:left="5760" w:hanging="360"/>
      </w:pPr>
      <w:rPr>
        <w:u w:val="none"/>
      </w:rPr>
    </w:lvl>
    <w:lvl w:ilvl="5">
      <w:start w:val="1"/>
      <w:numFmt w:val="bullet"/>
      <w:lvlText w:val="-"/>
      <w:lvlJc w:val="left"/>
      <w:pPr>
        <w:ind w:left="6480" w:hanging="360"/>
      </w:pPr>
      <w:rPr>
        <w:u w:val="none"/>
      </w:rPr>
    </w:lvl>
    <w:lvl w:ilvl="6">
      <w:start w:val="1"/>
      <w:numFmt w:val="bullet"/>
      <w:lvlText w:val="-"/>
      <w:lvlJc w:val="left"/>
      <w:pPr>
        <w:ind w:left="7200" w:hanging="360"/>
      </w:pPr>
      <w:rPr>
        <w:u w:val="none"/>
      </w:rPr>
    </w:lvl>
    <w:lvl w:ilvl="7">
      <w:start w:val="1"/>
      <w:numFmt w:val="bullet"/>
      <w:lvlText w:val="-"/>
      <w:lvlJc w:val="left"/>
      <w:pPr>
        <w:ind w:left="7920" w:hanging="360"/>
      </w:pPr>
      <w:rPr>
        <w:u w:val="none"/>
      </w:rPr>
    </w:lvl>
    <w:lvl w:ilvl="8">
      <w:start w:val="1"/>
      <w:numFmt w:val="bullet"/>
      <w:lvlText w:val="-"/>
      <w:lvlJc w:val="left"/>
      <w:pPr>
        <w:ind w:left="8640" w:hanging="360"/>
      </w:pPr>
      <w:rPr>
        <w:u w:val="none"/>
      </w:rPr>
    </w:lvl>
  </w:abstractNum>
  <w:abstractNum w:abstractNumId="3">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png"/><Relationship Id="rId10" Type="http://schemas.openxmlformats.org/officeDocument/2006/relationships/image" Target="media/image5.png"/><Relationship Id="rId13" Type="http://schemas.openxmlformats.org/officeDocument/2006/relationships/image" Target="media/image3.png"/><Relationship Id="rId12" Type="http://schemas.openxmlformats.org/officeDocument/2006/relationships/image" Target="media/image10.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9.png"/><Relationship Id="rId15" Type="http://schemas.openxmlformats.org/officeDocument/2006/relationships/image" Target="media/image6.png"/><Relationship Id="rId14" Type="http://schemas.openxmlformats.org/officeDocument/2006/relationships/image" Target="media/image8.png"/><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7.png"/><Relationship Id="rId7" Type="http://schemas.openxmlformats.org/officeDocument/2006/relationships/image" Target="media/image4.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